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7D6" w:rsidRPr="00A10216" w:rsidRDefault="00A457D6" w:rsidP="00A10216">
      <w:pPr>
        <w:jc w:val="center"/>
        <w:rPr>
          <w:b/>
          <w:sz w:val="24"/>
        </w:rPr>
      </w:pPr>
      <w:r w:rsidRPr="00A10216">
        <w:rPr>
          <w:b/>
          <w:sz w:val="24"/>
        </w:rPr>
        <w:t>Programme</w:t>
      </w:r>
      <w:r w:rsidR="00A10216" w:rsidRPr="00A10216">
        <w:rPr>
          <w:b/>
          <w:sz w:val="24"/>
        </w:rPr>
        <w:t xml:space="preserve"> </w:t>
      </w:r>
      <w:r w:rsidRPr="00A10216">
        <w:rPr>
          <w:b/>
          <w:sz w:val="24"/>
        </w:rPr>
        <w:t>de DGEMC</w:t>
      </w:r>
    </w:p>
    <w:p w:rsidR="00A457D6" w:rsidRDefault="00A457D6" w:rsidP="00A10216">
      <w:pPr>
        <w:spacing w:after="0"/>
      </w:pPr>
      <w:r>
        <w:t xml:space="preserve">Sommaire </w:t>
      </w:r>
    </w:p>
    <w:p w:rsidR="00A457D6" w:rsidRDefault="00A457D6" w:rsidP="00A10216">
      <w:pPr>
        <w:spacing w:after="0"/>
      </w:pPr>
      <w:r>
        <w:t xml:space="preserve">Préambule </w:t>
      </w:r>
    </w:p>
    <w:p w:rsidR="00A457D6" w:rsidRDefault="00A457D6" w:rsidP="00A10216">
      <w:pPr>
        <w:spacing w:after="0"/>
      </w:pPr>
      <w:r>
        <w:t xml:space="preserve">Visée de cet enseignement </w:t>
      </w:r>
    </w:p>
    <w:p w:rsidR="00A457D6" w:rsidRDefault="00A457D6" w:rsidP="00A10216">
      <w:pPr>
        <w:spacing w:after="0"/>
      </w:pPr>
      <w:r>
        <w:t xml:space="preserve">Structuration du programme </w:t>
      </w:r>
    </w:p>
    <w:p w:rsidR="00A457D6" w:rsidRDefault="00A457D6" w:rsidP="00A10216">
      <w:pPr>
        <w:spacing w:after="0"/>
      </w:pPr>
      <w:r>
        <w:t xml:space="preserve">Introduction - Qu’est-ce que le droit ? </w:t>
      </w:r>
    </w:p>
    <w:p w:rsidR="00A457D6" w:rsidRDefault="00A457D6" w:rsidP="00A10216">
      <w:pPr>
        <w:spacing w:after="0"/>
      </w:pPr>
      <w:r>
        <w:t xml:space="preserve">Le droit et ses fonctions </w:t>
      </w:r>
    </w:p>
    <w:p w:rsidR="00A457D6" w:rsidRDefault="00A457D6" w:rsidP="00A10216">
      <w:pPr>
        <w:spacing w:after="0"/>
      </w:pPr>
      <w:r>
        <w:t xml:space="preserve">Les caractéristiques de la règle de droit </w:t>
      </w:r>
    </w:p>
    <w:p w:rsidR="00A457D6" w:rsidRDefault="00A457D6" w:rsidP="00A10216">
      <w:pPr>
        <w:spacing w:after="0"/>
      </w:pPr>
      <w:r>
        <w:t xml:space="preserve">Partie 1 - Comment le droit est-il organisé ? </w:t>
      </w:r>
    </w:p>
    <w:p w:rsidR="00A457D6" w:rsidRDefault="00A457D6" w:rsidP="00A10216">
      <w:pPr>
        <w:spacing w:after="0"/>
      </w:pPr>
      <w:r>
        <w:t xml:space="preserve">1.1 - Sources du droit </w:t>
      </w:r>
    </w:p>
    <w:p w:rsidR="00A457D6" w:rsidRDefault="00A457D6" w:rsidP="00A10216">
      <w:pPr>
        <w:spacing w:after="0"/>
      </w:pPr>
      <w:r>
        <w:t xml:space="preserve">1.2 - L’organisation judiciaire en France </w:t>
      </w:r>
    </w:p>
    <w:p w:rsidR="00A457D6" w:rsidRDefault="00A457D6" w:rsidP="00A10216">
      <w:pPr>
        <w:spacing w:after="0"/>
      </w:pPr>
      <w:r>
        <w:t xml:space="preserve">1.3 - Les relations internationales et le droit </w:t>
      </w:r>
    </w:p>
    <w:p w:rsidR="00A457D6" w:rsidRDefault="00A457D6" w:rsidP="00A10216">
      <w:pPr>
        <w:spacing w:after="0"/>
      </w:pPr>
      <w:r>
        <w:t xml:space="preserve">Partie 2 - Des questions juridiques contemporaines </w:t>
      </w:r>
    </w:p>
    <w:p w:rsidR="00A457D6" w:rsidRDefault="00A457D6" w:rsidP="00A10216">
      <w:pPr>
        <w:spacing w:after="0"/>
      </w:pPr>
      <w:r>
        <w:t xml:space="preserve">2.1 - Les sujets de droits </w:t>
      </w:r>
    </w:p>
    <w:p w:rsidR="00A457D6" w:rsidRDefault="00A457D6" w:rsidP="00A10216">
      <w:pPr>
        <w:spacing w:after="0"/>
      </w:pPr>
      <w:r>
        <w:t xml:space="preserve">2.2 - Liberté, égalité, fraternité </w:t>
      </w:r>
    </w:p>
    <w:p w:rsidR="00A457D6" w:rsidRDefault="00A457D6" w:rsidP="00A10216">
      <w:pPr>
        <w:spacing w:after="0"/>
      </w:pPr>
      <w:r>
        <w:t xml:space="preserve">2.3 - Personne et famille </w:t>
      </w:r>
    </w:p>
    <w:p w:rsidR="00A457D6" w:rsidRDefault="00A457D6" w:rsidP="00A10216">
      <w:pPr>
        <w:spacing w:after="0"/>
      </w:pPr>
      <w:r>
        <w:t xml:space="preserve">2.4 - L’entreprise et le droit </w:t>
      </w:r>
    </w:p>
    <w:p w:rsidR="00A457D6" w:rsidRDefault="00A457D6" w:rsidP="00A10216">
      <w:pPr>
        <w:spacing w:after="0"/>
      </w:pPr>
      <w:r>
        <w:t xml:space="preserve">2.5 - Création et technologies numériques </w:t>
      </w:r>
    </w:p>
    <w:p w:rsidR="00A10216" w:rsidRDefault="00A10216" w:rsidP="00A457D6"/>
    <w:p w:rsidR="00A457D6" w:rsidRDefault="00A457D6" w:rsidP="00A457D6">
      <w:r>
        <w:t xml:space="preserve">Préambule </w:t>
      </w:r>
    </w:p>
    <w:p w:rsidR="00A457D6" w:rsidRDefault="00A457D6" w:rsidP="00A457D6">
      <w:r>
        <w:t xml:space="preserve">Visée de cet enseignement </w:t>
      </w:r>
    </w:p>
    <w:p w:rsidR="00A457D6" w:rsidRDefault="00A457D6" w:rsidP="00A457D6">
      <w:r>
        <w:t>L’enseignement</w:t>
      </w:r>
      <w:r w:rsidR="00A10216">
        <w:t xml:space="preserve"> </w:t>
      </w:r>
      <w:r>
        <w:t>de</w:t>
      </w:r>
      <w:r w:rsidR="00A10216">
        <w:t xml:space="preserve"> </w:t>
      </w:r>
      <w:r>
        <w:t>Droit</w:t>
      </w:r>
      <w:r w:rsidR="00A10216">
        <w:t xml:space="preserve"> </w:t>
      </w:r>
      <w:r>
        <w:t>et</w:t>
      </w:r>
      <w:r w:rsidR="00A10216">
        <w:t xml:space="preserve"> </w:t>
      </w:r>
      <w:r>
        <w:t>grands</w:t>
      </w:r>
      <w:r w:rsidR="00A10216">
        <w:t xml:space="preserve"> </w:t>
      </w:r>
      <w:r>
        <w:t>enjeux</w:t>
      </w:r>
      <w:r w:rsidR="00A10216">
        <w:t xml:space="preserve"> </w:t>
      </w:r>
      <w:r>
        <w:t>du</w:t>
      </w:r>
      <w:r w:rsidR="00A10216">
        <w:t xml:space="preserve"> </w:t>
      </w:r>
      <w:r>
        <w:t>monde</w:t>
      </w:r>
      <w:r w:rsidR="00A10216">
        <w:t xml:space="preserve"> </w:t>
      </w:r>
      <w:r>
        <w:t>contemporain</w:t>
      </w:r>
      <w:r w:rsidR="00A10216">
        <w:t xml:space="preserve"> </w:t>
      </w:r>
      <w:r>
        <w:t>vise</w:t>
      </w:r>
      <w:r w:rsidR="00A10216">
        <w:t xml:space="preserve"> </w:t>
      </w:r>
      <w:r>
        <w:t>à</w:t>
      </w:r>
      <w:r w:rsidR="00A10216">
        <w:t xml:space="preserve"> </w:t>
      </w:r>
      <w:r>
        <w:t>élargir</w:t>
      </w:r>
      <w:r w:rsidR="00A10216">
        <w:t xml:space="preserve"> </w:t>
      </w:r>
      <w:r>
        <w:t>les perspectives des élèves de terminale. L’objectif est de leur faire découvrir les instruments du droit</w:t>
      </w:r>
      <w:r w:rsidR="00A10216">
        <w:t xml:space="preserve"> </w:t>
      </w:r>
      <w:r>
        <w:t>–</w:t>
      </w:r>
      <w:r w:rsidR="00A10216">
        <w:t xml:space="preserve"> </w:t>
      </w:r>
      <w:r>
        <w:t>normes,</w:t>
      </w:r>
      <w:r w:rsidR="00A10216">
        <w:t xml:space="preserve"> </w:t>
      </w:r>
      <w:r>
        <w:t>institutions,</w:t>
      </w:r>
      <w:r w:rsidR="00A10216">
        <w:t xml:space="preserve"> </w:t>
      </w:r>
      <w:r>
        <w:t>métiers</w:t>
      </w:r>
      <w:r w:rsidR="00A10216">
        <w:t xml:space="preserve"> </w:t>
      </w:r>
      <w:r>
        <w:t>–,</w:t>
      </w:r>
      <w:r w:rsidR="00A10216">
        <w:t xml:space="preserve"> </w:t>
      </w:r>
      <w:r>
        <w:t>son</w:t>
      </w:r>
      <w:r w:rsidR="00A10216">
        <w:t xml:space="preserve"> </w:t>
      </w:r>
      <w:r>
        <w:t>rôle</w:t>
      </w:r>
      <w:r w:rsidR="00A10216">
        <w:t xml:space="preserve"> </w:t>
      </w:r>
      <w:r>
        <w:t>social,</w:t>
      </w:r>
      <w:r w:rsidR="00A10216">
        <w:t xml:space="preserve"> </w:t>
      </w:r>
      <w:r>
        <w:t>ainsi</w:t>
      </w:r>
      <w:r w:rsidR="00A10216">
        <w:t xml:space="preserve"> </w:t>
      </w:r>
      <w:r>
        <w:t>que</w:t>
      </w:r>
      <w:r w:rsidR="00A10216">
        <w:t xml:space="preserve"> </w:t>
      </w:r>
      <w:r>
        <w:t>la</w:t>
      </w:r>
      <w:r w:rsidR="00A10216">
        <w:t xml:space="preserve"> </w:t>
      </w:r>
      <w:r>
        <w:t>méthodologie</w:t>
      </w:r>
      <w:r w:rsidR="00A10216">
        <w:t xml:space="preserve"> </w:t>
      </w:r>
      <w:r>
        <w:t>du raisonnement</w:t>
      </w:r>
      <w:r w:rsidR="00A10216">
        <w:t xml:space="preserve"> </w:t>
      </w:r>
      <w:r>
        <w:t>juridique. En partant du droit positif et de la façon dont il contribue à structurer les</w:t>
      </w:r>
      <w:r w:rsidR="00A10216">
        <w:t xml:space="preserve"> </w:t>
      </w:r>
      <w:r>
        <w:t>grands</w:t>
      </w:r>
      <w:r w:rsidR="00A10216">
        <w:t xml:space="preserve"> </w:t>
      </w:r>
      <w:r>
        <w:t>enjeux</w:t>
      </w:r>
      <w:r w:rsidR="00A10216">
        <w:t xml:space="preserve"> </w:t>
      </w:r>
      <w:r>
        <w:t>politiques,</w:t>
      </w:r>
      <w:r w:rsidR="00A10216">
        <w:t xml:space="preserve"> </w:t>
      </w:r>
      <w:r>
        <w:t>économiques</w:t>
      </w:r>
      <w:r w:rsidR="00A10216">
        <w:t xml:space="preserve"> </w:t>
      </w:r>
      <w:r>
        <w:t>et</w:t>
      </w:r>
      <w:r w:rsidR="00A10216">
        <w:t xml:space="preserve"> </w:t>
      </w:r>
      <w:r>
        <w:t>sociaux</w:t>
      </w:r>
      <w:r w:rsidR="00A10216">
        <w:t xml:space="preserve"> </w:t>
      </w:r>
      <w:r>
        <w:t>contemporains,</w:t>
      </w:r>
      <w:r w:rsidR="00A10216">
        <w:t xml:space="preserve"> </w:t>
      </w:r>
      <w:r>
        <w:t>il</w:t>
      </w:r>
      <w:r w:rsidR="00A10216">
        <w:t xml:space="preserve"> </w:t>
      </w:r>
      <w:r>
        <w:t>s’agit</w:t>
      </w:r>
      <w:r w:rsidR="00A10216">
        <w:t xml:space="preserve"> </w:t>
      </w:r>
      <w:r>
        <w:t>d’aborder certains</w:t>
      </w:r>
      <w:r w:rsidR="00A10216">
        <w:t xml:space="preserve"> </w:t>
      </w:r>
      <w:r>
        <w:t>grands</w:t>
      </w:r>
      <w:r w:rsidR="00A10216">
        <w:t xml:space="preserve"> </w:t>
      </w:r>
      <w:r>
        <w:t>thèmes</w:t>
      </w:r>
      <w:r w:rsidR="00A10216">
        <w:t xml:space="preserve"> </w:t>
      </w:r>
      <w:r>
        <w:t>du</w:t>
      </w:r>
      <w:r w:rsidR="00A10216">
        <w:t xml:space="preserve"> </w:t>
      </w:r>
      <w:r>
        <w:t>monde</w:t>
      </w:r>
      <w:r w:rsidR="00A10216">
        <w:t xml:space="preserve"> </w:t>
      </w:r>
      <w:r>
        <w:t>contemporain,</w:t>
      </w:r>
      <w:r w:rsidR="00A10216">
        <w:t xml:space="preserve"> </w:t>
      </w:r>
      <w:r>
        <w:t>non</w:t>
      </w:r>
      <w:r w:rsidR="00A10216">
        <w:t xml:space="preserve"> </w:t>
      </w:r>
      <w:r>
        <w:t>en</w:t>
      </w:r>
      <w:r w:rsidR="00A10216">
        <w:t xml:space="preserve"> </w:t>
      </w:r>
      <w:r>
        <w:t>eux-mêmes,</w:t>
      </w:r>
      <w:r w:rsidR="00A10216">
        <w:t xml:space="preserve"> </w:t>
      </w:r>
      <w:r>
        <w:t>comme</w:t>
      </w:r>
      <w:r w:rsidR="00A10216">
        <w:t xml:space="preserve"> </w:t>
      </w:r>
      <w:r>
        <w:t>ils</w:t>
      </w:r>
      <w:r w:rsidR="00A10216">
        <w:t xml:space="preserve"> </w:t>
      </w:r>
      <w:r>
        <w:t xml:space="preserve">peuvent l'être dans d'autres matières, mais à travers la façon dont ils sont saisis par le droit. </w:t>
      </w:r>
    </w:p>
    <w:p w:rsidR="00A457D6" w:rsidRDefault="00A457D6" w:rsidP="00A457D6">
      <w:r>
        <w:t>L’objectif de cet enseignement est moins d’offrir une anticipation d’une première année de droit</w:t>
      </w:r>
      <w:r w:rsidR="00A10216">
        <w:t xml:space="preserve"> </w:t>
      </w:r>
      <w:r>
        <w:t>à</w:t>
      </w:r>
      <w:r w:rsidR="00A10216">
        <w:t xml:space="preserve"> </w:t>
      </w:r>
      <w:r>
        <w:t>l’université</w:t>
      </w:r>
      <w:r w:rsidR="00A10216">
        <w:t xml:space="preserve"> </w:t>
      </w:r>
      <w:r>
        <w:t>–</w:t>
      </w:r>
      <w:r w:rsidR="00A10216">
        <w:t xml:space="preserve"> </w:t>
      </w:r>
      <w:r>
        <w:t>quoiqu’il</w:t>
      </w:r>
      <w:r w:rsidR="00A10216">
        <w:t xml:space="preserve"> </w:t>
      </w:r>
      <w:r>
        <w:t>puisse</w:t>
      </w:r>
      <w:r w:rsidR="00A10216">
        <w:t xml:space="preserve"> </w:t>
      </w:r>
      <w:r>
        <w:t>susciter</w:t>
      </w:r>
      <w:r w:rsidR="00A10216">
        <w:t xml:space="preserve"> </w:t>
      </w:r>
      <w:r>
        <w:t>chez</w:t>
      </w:r>
      <w:r w:rsidR="00A10216">
        <w:t xml:space="preserve"> </w:t>
      </w:r>
      <w:r>
        <w:t>certains</w:t>
      </w:r>
      <w:r w:rsidR="00A10216">
        <w:t xml:space="preserve"> </w:t>
      </w:r>
      <w:r>
        <w:t>élèves</w:t>
      </w:r>
      <w:r w:rsidR="00A10216">
        <w:t xml:space="preserve"> </w:t>
      </w:r>
      <w:r>
        <w:t>le</w:t>
      </w:r>
      <w:r w:rsidR="00A10216">
        <w:t xml:space="preserve"> </w:t>
      </w:r>
      <w:r>
        <w:t>goût</w:t>
      </w:r>
      <w:r w:rsidR="00A10216">
        <w:t xml:space="preserve"> </w:t>
      </w:r>
      <w:r>
        <w:t>d’une</w:t>
      </w:r>
      <w:r w:rsidR="00A10216">
        <w:t xml:space="preserve"> </w:t>
      </w:r>
      <w:r>
        <w:t>telle orientation à l’avenir</w:t>
      </w:r>
      <w:r w:rsidR="00A10216">
        <w:t xml:space="preserve"> </w:t>
      </w:r>
      <w:r>
        <w:t xml:space="preserve">– que de donner aux élèves l’occasion de réfléchir à l’existence et à l’utilité des normes juridiques, à leur portée sociale, à leur vertu pacificatrice, aux conditions de leur adoption et à celles de leur application. </w:t>
      </w:r>
    </w:p>
    <w:p w:rsidR="00A457D6" w:rsidRDefault="00A457D6" w:rsidP="00A457D6">
      <w:r>
        <w:t>Le</w:t>
      </w:r>
      <w:r w:rsidR="00A10216">
        <w:t xml:space="preserve"> </w:t>
      </w:r>
      <w:r>
        <w:t>choix</w:t>
      </w:r>
      <w:r w:rsidR="00A10216">
        <w:t xml:space="preserve"> </w:t>
      </w:r>
      <w:r>
        <w:t>a</w:t>
      </w:r>
      <w:r w:rsidR="00A10216">
        <w:t xml:space="preserve"> </w:t>
      </w:r>
      <w:r>
        <w:t>été</w:t>
      </w:r>
      <w:r w:rsidR="00A10216">
        <w:t xml:space="preserve"> </w:t>
      </w:r>
      <w:r>
        <w:t>fait</w:t>
      </w:r>
      <w:r w:rsidR="00A10216">
        <w:t xml:space="preserve"> </w:t>
      </w:r>
      <w:r>
        <w:t>de</w:t>
      </w:r>
      <w:r w:rsidR="00A10216">
        <w:t xml:space="preserve"> </w:t>
      </w:r>
      <w:r>
        <w:t>partir</w:t>
      </w:r>
      <w:r w:rsidR="00A10216">
        <w:t xml:space="preserve"> </w:t>
      </w:r>
      <w:r>
        <w:t>de</w:t>
      </w:r>
      <w:r w:rsidR="00A10216">
        <w:t xml:space="preserve"> </w:t>
      </w:r>
      <w:r>
        <w:t>questions</w:t>
      </w:r>
      <w:r w:rsidR="00A10216">
        <w:t xml:space="preserve"> </w:t>
      </w:r>
      <w:r>
        <w:t>concrètes</w:t>
      </w:r>
      <w:r w:rsidR="00A10216">
        <w:t xml:space="preserve"> </w:t>
      </w:r>
      <w:r>
        <w:t>qui</w:t>
      </w:r>
      <w:r w:rsidR="00A10216">
        <w:t xml:space="preserve"> </w:t>
      </w:r>
      <w:r>
        <w:t>mettent</w:t>
      </w:r>
      <w:r w:rsidR="00A10216">
        <w:t xml:space="preserve"> </w:t>
      </w:r>
      <w:r>
        <w:t>en</w:t>
      </w:r>
      <w:r w:rsidR="00A10216">
        <w:t xml:space="preserve"> </w:t>
      </w:r>
      <w:r>
        <w:t>scène</w:t>
      </w:r>
      <w:r w:rsidR="00A10216">
        <w:t xml:space="preserve"> </w:t>
      </w:r>
      <w:r>
        <w:t>des</w:t>
      </w:r>
      <w:r w:rsidR="00A10216">
        <w:t xml:space="preserve"> </w:t>
      </w:r>
      <w:r>
        <w:t>situations réelles</w:t>
      </w:r>
      <w:r w:rsidR="00A10216">
        <w:t xml:space="preserve"> </w:t>
      </w:r>
      <w:r>
        <w:t>afin</w:t>
      </w:r>
      <w:r w:rsidR="00A10216">
        <w:t xml:space="preserve"> </w:t>
      </w:r>
      <w:r>
        <w:t>d’identifier</w:t>
      </w:r>
      <w:r w:rsidR="00A10216">
        <w:t xml:space="preserve"> </w:t>
      </w:r>
      <w:r>
        <w:t>comment</w:t>
      </w:r>
      <w:r w:rsidR="00A10216">
        <w:t xml:space="preserve"> </w:t>
      </w:r>
      <w:r>
        <w:t>le</w:t>
      </w:r>
      <w:r w:rsidR="00A10216">
        <w:t xml:space="preserve"> </w:t>
      </w:r>
      <w:r>
        <w:t>droit</w:t>
      </w:r>
      <w:r w:rsidR="00A10216">
        <w:t xml:space="preserve"> </w:t>
      </w:r>
      <w:r>
        <w:t>y</w:t>
      </w:r>
      <w:r w:rsidR="00A10216">
        <w:t xml:space="preserve"> </w:t>
      </w:r>
      <w:r>
        <w:t>est</w:t>
      </w:r>
      <w:r w:rsidR="00A10216">
        <w:t xml:space="preserve"> </w:t>
      </w:r>
      <w:r>
        <w:t>présent</w:t>
      </w:r>
      <w:r w:rsidR="00A10216">
        <w:t xml:space="preserve"> </w:t>
      </w:r>
      <w:r>
        <w:t>et</w:t>
      </w:r>
      <w:r w:rsidR="00A10216">
        <w:t xml:space="preserve"> </w:t>
      </w:r>
      <w:r>
        <w:t>avec</w:t>
      </w:r>
      <w:r w:rsidR="00A10216">
        <w:t xml:space="preserve"> </w:t>
      </w:r>
      <w:r>
        <w:t>quels</w:t>
      </w:r>
      <w:r w:rsidR="00A10216">
        <w:t xml:space="preserve"> </w:t>
      </w:r>
      <w:r>
        <w:t>instruments,</w:t>
      </w:r>
      <w:r w:rsidR="00A10216">
        <w:t xml:space="preserve"> </w:t>
      </w:r>
      <w:r>
        <w:t xml:space="preserve">quels résultats et quelles limites il y répond. </w:t>
      </w:r>
    </w:p>
    <w:p w:rsidR="00A457D6" w:rsidRDefault="00A457D6" w:rsidP="00A457D6">
      <w:r>
        <w:t xml:space="preserve">La diversité des métiers du droit et leur évolution ainsi que les principales caractéristiques des formations spécialisées conduisant à ces métiers seront abordées au travers de l’étude des questions, à travers des exemples concrets ainsi que les principales caractéristiques des formations spécialisées conduisant à ces métiers. </w:t>
      </w:r>
    </w:p>
    <w:p w:rsidR="00A457D6" w:rsidRDefault="00A457D6" w:rsidP="00A457D6">
      <w:r>
        <w:t xml:space="preserve">Cet enseignement a pour finalités de : </w:t>
      </w:r>
    </w:p>
    <w:p w:rsidR="00A457D6" w:rsidRDefault="00A457D6" w:rsidP="00A10216">
      <w:pPr>
        <w:ind w:left="708"/>
      </w:pPr>
      <w:r>
        <w:t></w:t>
      </w:r>
      <w:r w:rsidR="00A10216">
        <w:t xml:space="preserve"> </w:t>
      </w:r>
      <w:proofErr w:type="gramStart"/>
      <w:r>
        <w:t>contribuer</w:t>
      </w:r>
      <w:proofErr w:type="gramEnd"/>
      <w:r>
        <w:t xml:space="preserve"> à la formation de l’élève afin de lui permettre de devenir un citoyen éclairé par la découverte de l’environnement juridique dans lequel il évolue ; </w:t>
      </w:r>
    </w:p>
    <w:p w:rsidR="00A457D6" w:rsidRDefault="00A457D6" w:rsidP="00A10216">
      <w:pPr>
        <w:ind w:left="708"/>
      </w:pPr>
      <w:r>
        <w:lastRenderedPageBreak/>
        <w:t></w:t>
      </w:r>
      <w:r w:rsidR="00A10216">
        <w:t xml:space="preserve"> </w:t>
      </w:r>
      <w:r>
        <w:t xml:space="preserve">comprendre le sens de la règle de droit pour en percevoir l’utilité en lien avec d’autres champs disciplinaires ; </w:t>
      </w:r>
    </w:p>
    <w:p w:rsidR="00A457D6" w:rsidRDefault="00A457D6" w:rsidP="00A10216">
      <w:pPr>
        <w:ind w:left="708"/>
      </w:pPr>
      <w:r>
        <w:t></w:t>
      </w:r>
      <w:r w:rsidR="00A10216">
        <w:t xml:space="preserve"> </w:t>
      </w:r>
      <w:r>
        <w:t>favoriser</w:t>
      </w:r>
      <w:r w:rsidR="00A10216">
        <w:t xml:space="preserve"> </w:t>
      </w:r>
      <w:r>
        <w:t>la</w:t>
      </w:r>
      <w:r w:rsidR="00A10216">
        <w:t xml:space="preserve"> </w:t>
      </w:r>
      <w:r>
        <w:t>construction</w:t>
      </w:r>
      <w:r w:rsidR="00A10216">
        <w:t xml:space="preserve"> </w:t>
      </w:r>
      <w:r>
        <w:t>de</w:t>
      </w:r>
      <w:r w:rsidR="00A10216">
        <w:t xml:space="preserve"> </w:t>
      </w:r>
      <w:r>
        <w:t>l’esprit</w:t>
      </w:r>
      <w:r w:rsidR="00A10216">
        <w:t xml:space="preserve"> </w:t>
      </w:r>
      <w:r>
        <w:t>critique</w:t>
      </w:r>
      <w:r w:rsidR="00A10216">
        <w:t xml:space="preserve"> </w:t>
      </w:r>
      <w:r>
        <w:t>de</w:t>
      </w:r>
      <w:r w:rsidR="00A10216">
        <w:t xml:space="preserve"> </w:t>
      </w:r>
      <w:r>
        <w:t>l’élève</w:t>
      </w:r>
      <w:r w:rsidR="00A10216">
        <w:t xml:space="preserve"> </w:t>
      </w:r>
      <w:r>
        <w:t>par</w:t>
      </w:r>
      <w:r w:rsidR="00A10216">
        <w:t xml:space="preserve"> </w:t>
      </w:r>
      <w:r>
        <w:t>l’acquisition</w:t>
      </w:r>
      <w:r w:rsidR="00A10216">
        <w:t xml:space="preserve"> </w:t>
      </w:r>
      <w:r>
        <w:t>de</w:t>
      </w:r>
      <w:r w:rsidR="00A10216">
        <w:t xml:space="preserve"> </w:t>
      </w:r>
      <w:r>
        <w:t>la</w:t>
      </w:r>
      <w:r w:rsidR="00A10216">
        <w:t xml:space="preserve"> </w:t>
      </w:r>
      <w:r>
        <w:t xml:space="preserve">rigueur nécessaire à l’expression d’une pensée éclairée ; </w:t>
      </w:r>
    </w:p>
    <w:p w:rsidR="00A457D6" w:rsidRDefault="00A457D6" w:rsidP="00A10216">
      <w:pPr>
        <w:ind w:left="708"/>
      </w:pPr>
      <w:r>
        <w:t></w:t>
      </w:r>
      <w:r w:rsidR="00A10216">
        <w:t xml:space="preserve"> </w:t>
      </w:r>
      <w:r>
        <w:t xml:space="preserve">permettre la découverte des métiers du droit et ainsi contribuer à la réflexion autour du parcours d’orientation de l’élève. </w:t>
      </w:r>
    </w:p>
    <w:p w:rsidR="00A457D6" w:rsidRDefault="00A457D6" w:rsidP="00A457D6">
      <w:r>
        <w:t>La démarche proposée ainsi que les finalités retenues supposent, pour être enseignées, des qualifications</w:t>
      </w:r>
      <w:r w:rsidR="00A10216">
        <w:t xml:space="preserve"> </w:t>
      </w:r>
      <w:r>
        <w:t>juridiques</w:t>
      </w:r>
      <w:r w:rsidR="00A10216">
        <w:t xml:space="preserve"> </w:t>
      </w:r>
      <w:r>
        <w:t>particulières.</w:t>
      </w:r>
      <w:r w:rsidR="00A10216">
        <w:t xml:space="preserve"> </w:t>
      </w:r>
      <w:r>
        <w:t>Dès</w:t>
      </w:r>
      <w:r w:rsidR="00A10216">
        <w:t xml:space="preserve"> </w:t>
      </w:r>
      <w:r>
        <w:t>lors</w:t>
      </w:r>
      <w:r w:rsidR="00A10216">
        <w:t xml:space="preserve"> </w:t>
      </w:r>
      <w:r>
        <w:t>que</w:t>
      </w:r>
      <w:r w:rsidR="00A10216">
        <w:t xml:space="preserve"> </w:t>
      </w:r>
      <w:r>
        <w:t>cette</w:t>
      </w:r>
      <w:r w:rsidR="00A10216">
        <w:t xml:space="preserve"> </w:t>
      </w:r>
      <w:r>
        <w:t>condition</w:t>
      </w:r>
      <w:r w:rsidR="00A10216">
        <w:t xml:space="preserve"> </w:t>
      </w:r>
      <w:r>
        <w:t>sera</w:t>
      </w:r>
      <w:r w:rsidR="00A10216">
        <w:t xml:space="preserve"> </w:t>
      </w:r>
      <w:r>
        <w:t>remplie,</w:t>
      </w:r>
      <w:r w:rsidR="00A10216">
        <w:t xml:space="preserve"> </w:t>
      </w:r>
      <w:r>
        <w:t xml:space="preserve">cet enseignement apportera aux élèves une compréhension réaliste des problèmes traités par le droit au regard des évolutions contemporaines de la société. </w:t>
      </w:r>
    </w:p>
    <w:p w:rsidR="00A457D6" w:rsidRDefault="00A457D6" w:rsidP="00A457D6">
      <w:r>
        <w:t xml:space="preserve">Structuration du programme </w:t>
      </w:r>
    </w:p>
    <w:p w:rsidR="00A457D6" w:rsidRDefault="00A457D6" w:rsidP="00A457D6">
      <w:r>
        <w:t xml:space="preserve">La notion de droit est précisée dès l’introduction. Ainsi, à travers la question « qu’est-ce que le droit ? », les fonctions du droit sont exposées ainsi que les caractéristiques de la règle de droit. </w:t>
      </w:r>
    </w:p>
    <w:p w:rsidR="00A457D6" w:rsidRDefault="00A457D6" w:rsidP="00A457D6">
      <w:r>
        <w:t xml:space="preserve">La </w:t>
      </w:r>
      <w:r w:rsidRPr="00A10216">
        <w:rPr>
          <w:b/>
        </w:rPr>
        <w:t>première partie</w:t>
      </w:r>
      <w:r>
        <w:t xml:space="preserve"> a pour objet d’exposer les différentes sources de droit afin de mettre en évidence</w:t>
      </w:r>
      <w:r w:rsidR="00A10216">
        <w:t xml:space="preserve"> </w:t>
      </w:r>
      <w:r>
        <w:t>leur</w:t>
      </w:r>
      <w:r w:rsidR="00A10216">
        <w:t xml:space="preserve"> </w:t>
      </w:r>
      <w:r>
        <w:t>hiérarchie</w:t>
      </w:r>
      <w:r w:rsidR="00A10216">
        <w:t xml:space="preserve"> </w:t>
      </w:r>
      <w:r>
        <w:t>et</w:t>
      </w:r>
      <w:r w:rsidR="00A10216">
        <w:t xml:space="preserve"> </w:t>
      </w:r>
      <w:r>
        <w:t>leur</w:t>
      </w:r>
      <w:r w:rsidR="00A10216">
        <w:t xml:space="preserve"> </w:t>
      </w:r>
      <w:r>
        <w:t>complémentarité.</w:t>
      </w:r>
      <w:r w:rsidR="00A10216">
        <w:t xml:space="preserve"> </w:t>
      </w:r>
      <w:r>
        <w:t>Chaque</w:t>
      </w:r>
      <w:r w:rsidR="00A10216">
        <w:t xml:space="preserve"> </w:t>
      </w:r>
      <w:r>
        <w:t>source</w:t>
      </w:r>
      <w:r w:rsidR="00A10216">
        <w:t xml:space="preserve"> </w:t>
      </w:r>
      <w:r>
        <w:t>de</w:t>
      </w:r>
      <w:r w:rsidR="00A10216">
        <w:t xml:space="preserve"> </w:t>
      </w:r>
      <w:r>
        <w:t>droit</w:t>
      </w:r>
      <w:r w:rsidR="00A10216">
        <w:t xml:space="preserve"> </w:t>
      </w:r>
      <w:r>
        <w:t>est</w:t>
      </w:r>
      <w:r w:rsidR="00A10216">
        <w:t xml:space="preserve"> </w:t>
      </w:r>
      <w:r>
        <w:t>mise</w:t>
      </w:r>
      <w:r w:rsidR="00A10216">
        <w:t xml:space="preserve"> </w:t>
      </w:r>
      <w:r>
        <w:t>en perspective avec la ou les institutions créatrices. Cette partie doit se baser sur des exemples choisis</w:t>
      </w:r>
      <w:r w:rsidR="00A10216">
        <w:t xml:space="preserve"> </w:t>
      </w:r>
      <w:r>
        <w:t>dans</w:t>
      </w:r>
      <w:r w:rsidR="00A10216">
        <w:t xml:space="preserve"> </w:t>
      </w:r>
      <w:r>
        <w:t>une</w:t>
      </w:r>
      <w:r w:rsidR="00A10216">
        <w:t xml:space="preserve"> </w:t>
      </w:r>
      <w:r>
        <w:t>diversité</w:t>
      </w:r>
      <w:r w:rsidR="00A10216">
        <w:t xml:space="preserve"> </w:t>
      </w:r>
      <w:r>
        <w:t>de</w:t>
      </w:r>
      <w:r w:rsidR="00A10216">
        <w:t xml:space="preserve"> </w:t>
      </w:r>
      <w:r>
        <w:t>champs,</w:t>
      </w:r>
      <w:r w:rsidR="00A10216">
        <w:t xml:space="preserve"> </w:t>
      </w:r>
      <w:r>
        <w:t>mais</w:t>
      </w:r>
      <w:r w:rsidR="00A10216">
        <w:t xml:space="preserve"> </w:t>
      </w:r>
      <w:r>
        <w:t>aussi</w:t>
      </w:r>
      <w:r w:rsidR="00A10216">
        <w:t xml:space="preserve"> </w:t>
      </w:r>
      <w:r>
        <w:t>dans</w:t>
      </w:r>
      <w:r w:rsidR="00A10216">
        <w:t xml:space="preserve"> </w:t>
      </w:r>
      <w:r>
        <w:t>la vie quotidienne</w:t>
      </w:r>
      <w:r w:rsidR="00A10216">
        <w:t xml:space="preserve"> </w:t>
      </w:r>
      <w:r>
        <w:t>de</w:t>
      </w:r>
      <w:r w:rsidR="00A10216">
        <w:t xml:space="preserve"> </w:t>
      </w:r>
      <w:r>
        <w:t xml:space="preserve">l’élève. </w:t>
      </w:r>
    </w:p>
    <w:p w:rsidR="00A457D6" w:rsidRDefault="00A457D6" w:rsidP="00A457D6">
      <w:r>
        <w:t xml:space="preserve">L’organisation judiciaire et le cadre international sont également abordés afin de doter l’élève des notions élémentaires relatives au cadre juridique et de lui permettre de comprendre et de mener un raisonnement juridique. </w:t>
      </w:r>
    </w:p>
    <w:p w:rsidR="00A457D6" w:rsidRDefault="00A457D6" w:rsidP="00A457D6">
      <w:r>
        <w:t xml:space="preserve">La </w:t>
      </w:r>
      <w:r w:rsidRPr="00A10216">
        <w:rPr>
          <w:b/>
        </w:rPr>
        <w:t>seconde partie</w:t>
      </w:r>
      <w:r>
        <w:t xml:space="preserve">, qui représente l’essentiel du programme, présente une série de questions qui permettront : </w:t>
      </w:r>
    </w:p>
    <w:p w:rsidR="00A457D6" w:rsidRDefault="00A457D6" w:rsidP="00A10216">
      <w:pPr>
        <w:ind w:left="708"/>
      </w:pPr>
      <w:r>
        <w:t></w:t>
      </w:r>
      <w:r w:rsidR="00A10216">
        <w:t xml:space="preserve"> </w:t>
      </w:r>
      <w:proofErr w:type="gramStart"/>
      <w:r>
        <w:t>l’examen</w:t>
      </w:r>
      <w:proofErr w:type="gramEnd"/>
      <w:r>
        <w:t xml:space="preserve"> de situations concrètes, de décisions de justice ou de cas pratiques, en vue d’identifier les règles applicables et leur application en l’espèce ; </w:t>
      </w:r>
    </w:p>
    <w:p w:rsidR="00A457D6" w:rsidRDefault="00A457D6" w:rsidP="00A10216">
      <w:pPr>
        <w:ind w:left="708"/>
      </w:pPr>
      <w:r>
        <w:t></w:t>
      </w:r>
      <w:r w:rsidR="00A10216">
        <w:t xml:space="preserve"> </w:t>
      </w:r>
      <w:proofErr w:type="gramStart"/>
      <w:r>
        <w:t>la</w:t>
      </w:r>
      <w:proofErr w:type="gramEnd"/>
      <w:r>
        <w:t xml:space="preserve"> construction d’une argumentation juridique autour d’une problématique donnée ou dans le cadre de sujets de débat. </w:t>
      </w:r>
    </w:p>
    <w:p w:rsidR="00A457D6" w:rsidRDefault="00A457D6" w:rsidP="00A457D6">
      <w:r>
        <w:t>Les</w:t>
      </w:r>
      <w:r w:rsidR="00A10216">
        <w:t xml:space="preserve"> </w:t>
      </w:r>
      <w:r>
        <w:t>professeurs</w:t>
      </w:r>
      <w:r w:rsidR="00A10216">
        <w:t xml:space="preserve"> </w:t>
      </w:r>
      <w:r>
        <w:t>peuvent</w:t>
      </w:r>
      <w:r w:rsidR="00A10216">
        <w:t xml:space="preserve"> </w:t>
      </w:r>
      <w:r>
        <w:t>ne</w:t>
      </w:r>
      <w:r w:rsidR="00A10216">
        <w:t xml:space="preserve"> </w:t>
      </w:r>
      <w:r>
        <w:t>pas</w:t>
      </w:r>
      <w:r w:rsidR="00A10216">
        <w:t xml:space="preserve"> </w:t>
      </w:r>
      <w:r>
        <w:t>traiter</w:t>
      </w:r>
      <w:r w:rsidR="00A10216">
        <w:t xml:space="preserve"> </w:t>
      </w:r>
      <w:r>
        <w:t>tous</w:t>
      </w:r>
      <w:r w:rsidR="00A10216">
        <w:t xml:space="preserve"> </w:t>
      </w:r>
      <w:r>
        <w:t>les</w:t>
      </w:r>
      <w:r w:rsidR="00A10216">
        <w:t xml:space="preserve"> </w:t>
      </w:r>
      <w:r>
        <w:t>thèmes</w:t>
      </w:r>
      <w:r w:rsidR="00A10216">
        <w:t xml:space="preserve"> </w:t>
      </w:r>
      <w:r>
        <w:t>proposés</w:t>
      </w:r>
      <w:r w:rsidR="00A10216">
        <w:t xml:space="preserve"> </w:t>
      </w:r>
      <w:r>
        <w:t>dans</w:t>
      </w:r>
      <w:r w:rsidR="00A10216">
        <w:t xml:space="preserve"> </w:t>
      </w:r>
      <w:r>
        <w:t>la</w:t>
      </w:r>
      <w:r w:rsidR="00A10216">
        <w:t xml:space="preserve"> </w:t>
      </w:r>
      <w:r>
        <w:t>partie</w:t>
      </w:r>
      <w:r w:rsidR="00A10216">
        <w:t xml:space="preserve"> </w:t>
      </w:r>
      <w:r>
        <w:t>2.</w:t>
      </w:r>
      <w:r w:rsidR="00A10216">
        <w:t xml:space="preserve"> </w:t>
      </w:r>
      <w:r>
        <w:t>Il</w:t>
      </w:r>
      <w:r w:rsidR="00A10216">
        <w:t xml:space="preserve"> </w:t>
      </w:r>
      <w:r>
        <w:t xml:space="preserve">est néanmoins recommandé de traiter au moins trois thèmes de cette partie du programme. </w:t>
      </w:r>
    </w:p>
    <w:p w:rsidR="00A457D6" w:rsidRPr="00A10216" w:rsidRDefault="00A457D6" w:rsidP="00A457D6">
      <w:pPr>
        <w:rPr>
          <w:b/>
        </w:rPr>
      </w:pPr>
      <w:r w:rsidRPr="00A10216">
        <w:rPr>
          <w:b/>
        </w:rPr>
        <w:t xml:space="preserve">Introduction - Qu’est-ce que le droit ? </w:t>
      </w:r>
    </w:p>
    <w:p w:rsidR="00A457D6" w:rsidRPr="00A457D6" w:rsidRDefault="00A457D6" w:rsidP="00A457D6">
      <w:pPr>
        <w:rPr>
          <w:b/>
        </w:rPr>
      </w:pPr>
      <w:r w:rsidRPr="00A457D6">
        <w:rPr>
          <w:b/>
        </w:rPr>
        <w:t xml:space="preserve">Le droit et ses fonctions </w:t>
      </w:r>
    </w:p>
    <w:p w:rsidR="00A457D6" w:rsidRDefault="00A457D6" w:rsidP="00A457D6">
      <w:r>
        <w:t xml:space="preserve">Notions : État de droit, ordre public, coutume, morale </w:t>
      </w:r>
    </w:p>
    <w:p w:rsidR="00A457D6" w:rsidRDefault="00A457D6" w:rsidP="00A457D6">
      <w:r>
        <w:t xml:space="preserve">Contexte et finalités </w:t>
      </w:r>
    </w:p>
    <w:p w:rsidR="00A457D6" w:rsidRDefault="00A457D6" w:rsidP="00A457D6">
      <w:r>
        <w:t>Depuis l’adoption des principes du libéralisme politique issus de la philosophie des Lumières, l’organisation de la société française se fonde sur les principes généraux d’égalité, de liberté, de</w:t>
      </w:r>
      <w:r w:rsidR="00A10216">
        <w:t xml:space="preserve"> </w:t>
      </w:r>
      <w:r>
        <w:t>solidarité</w:t>
      </w:r>
      <w:r w:rsidR="00A10216">
        <w:t xml:space="preserve"> </w:t>
      </w:r>
      <w:r>
        <w:t>et</w:t>
      </w:r>
      <w:r w:rsidR="00A10216">
        <w:t xml:space="preserve"> </w:t>
      </w:r>
      <w:r>
        <w:t>plus</w:t>
      </w:r>
      <w:r w:rsidR="00A10216">
        <w:t xml:space="preserve"> </w:t>
      </w:r>
      <w:r>
        <w:t>récemment</w:t>
      </w:r>
      <w:r w:rsidR="00A10216">
        <w:t xml:space="preserve"> </w:t>
      </w:r>
      <w:r>
        <w:t>de</w:t>
      </w:r>
      <w:r w:rsidR="00A10216">
        <w:t xml:space="preserve"> </w:t>
      </w:r>
      <w:r>
        <w:t>laïcité.</w:t>
      </w:r>
      <w:r w:rsidR="00A10216">
        <w:t xml:space="preserve"> </w:t>
      </w:r>
      <w:r>
        <w:t>Ils</w:t>
      </w:r>
      <w:r w:rsidR="00A10216">
        <w:t xml:space="preserve"> </w:t>
      </w:r>
      <w:r>
        <w:t>contribuent</w:t>
      </w:r>
      <w:r w:rsidR="00A10216">
        <w:t xml:space="preserve"> </w:t>
      </w:r>
      <w:r>
        <w:t>à</w:t>
      </w:r>
      <w:r w:rsidR="00A10216">
        <w:t xml:space="preserve"> </w:t>
      </w:r>
      <w:r>
        <w:t>faire</w:t>
      </w:r>
      <w:r w:rsidR="00A10216">
        <w:t xml:space="preserve"> </w:t>
      </w:r>
      <w:r>
        <w:t>du</w:t>
      </w:r>
      <w:r w:rsidR="00A10216">
        <w:t xml:space="preserve"> </w:t>
      </w:r>
      <w:r>
        <w:t>droit</w:t>
      </w:r>
      <w:r w:rsidR="00A10216">
        <w:t xml:space="preserve"> </w:t>
      </w:r>
      <w:r>
        <w:t>un</w:t>
      </w:r>
      <w:r w:rsidR="00A10216">
        <w:t xml:space="preserve"> </w:t>
      </w:r>
      <w:r>
        <w:t xml:space="preserve">facteur d’organisation et de pacification de la société. </w:t>
      </w:r>
    </w:p>
    <w:p w:rsidR="00A457D6" w:rsidRPr="00A457D6" w:rsidRDefault="00A457D6" w:rsidP="00A457D6">
      <w:pPr>
        <w:rPr>
          <w:b/>
        </w:rPr>
      </w:pPr>
      <w:r w:rsidRPr="00A457D6">
        <w:rPr>
          <w:b/>
        </w:rPr>
        <w:lastRenderedPageBreak/>
        <w:t xml:space="preserve">Les caractéristiques de la règle de droit </w:t>
      </w:r>
    </w:p>
    <w:p w:rsidR="00A457D6" w:rsidRDefault="00A457D6" w:rsidP="00A457D6">
      <w:r>
        <w:t xml:space="preserve">Notions : les caractères de la règle de droit, autorité légitime, objet social </w:t>
      </w:r>
    </w:p>
    <w:p w:rsidR="00A457D6" w:rsidRDefault="00A457D6" w:rsidP="00A457D6">
      <w:r>
        <w:t xml:space="preserve">Contexte et finalités </w:t>
      </w:r>
    </w:p>
    <w:p w:rsidR="00A457D6" w:rsidRDefault="00A457D6" w:rsidP="00A457D6">
      <w:r>
        <w:t xml:space="preserve">La règle de droit est légitime, générale et abstraite. </w:t>
      </w:r>
    </w:p>
    <w:p w:rsidR="00A457D6" w:rsidRDefault="00A457D6" w:rsidP="00A457D6">
      <w:r>
        <w:t>À</w:t>
      </w:r>
      <w:r w:rsidR="00A10216">
        <w:t xml:space="preserve"> </w:t>
      </w:r>
      <w:r>
        <w:t>partir</w:t>
      </w:r>
      <w:r w:rsidR="00A10216">
        <w:t xml:space="preserve"> </w:t>
      </w:r>
      <w:r>
        <w:t>de quelques règles juridiques</w:t>
      </w:r>
      <w:r w:rsidR="00A10216">
        <w:t xml:space="preserve"> </w:t>
      </w:r>
      <w:r>
        <w:t>et</w:t>
      </w:r>
      <w:r w:rsidR="00A10216">
        <w:t xml:space="preserve"> </w:t>
      </w:r>
      <w:r>
        <w:t>situations</w:t>
      </w:r>
      <w:r w:rsidR="00A10216">
        <w:t xml:space="preserve"> </w:t>
      </w:r>
      <w:r>
        <w:t>concrètes,</w:t>
      </w:r>
      <w:r w:rsidR="00A10216">
        <w:t xml:space="preserve"> </w:t>
      </w:r>
      <w:r>
        <w:t>il</w:t>
      </w:r>
      <w:r w:rsidR="00A10216">
        <w:t xml:space="preserve"> </w:t>
      </w:r>
      <w:r>
        <w:t>est</w:t>
      </w:r>
      <w:r w:rsidR="00A10216">
        <w:t xml:space="preserve"> </w:t>
      </w:r>
      <w:r>
        <w:t>possible</w:t>
      </w:r>
      <w:r w:rsidR="00A10216">
        <w:t xml:space="preserve"> </w:t>
      </w:r>
      <w:r>
        <w:t>de</w:t>
      </w:r>
      <w:r w:rsidR="00A10216">
        <w:t xml:space="preserve"> </w:t>
      </w:r>
      <w:r>
        <w:t>mettre</w:t>
      </w:r>
      <w:r w:rsidR="00A10216">
        <w:t xml:space="preserve"> </w:t>
      </w:r>
      <w:r>
        <w:t>en évidence que la règle de droit émane d’autorités compétentes. Le droit ayant pour finalité de saisir toutes les situations de la vie en société, il importe que sa</w:t>
      </w:r>
      <w:r w:rsidR="00A10216">
        <w:t xml:space="preserve"> </w:t>
      </w:r>
      <w:r>
        <w:t>rédaction</w:t>
      </w:r>
      <w:r w:rsidR="00A10216">
        <w:t xml:space="preserve"> </w:t>
      </w:r>
      <w:r>
        <w:t>soit</w:t>
      </w:r>
      <w:r w:rsidR="00A10216">
        <w:t xml:space="preserve"> </w:t>
      </w:r>
      <w:r>
        <w:t>de</w:t>
      </w:r>
      <w:r w:rsidR="00A10216">
        <w:t xml:space="preserve"> </w:t>
      </w:r>
      <w:r>
        <w:t>portée générale</w:t>
      </w:r>
      <w:r w:rsidR="00A10216">
        <w:t xml:space="preserve"> </w:t>
      </w:r>
      <w:r>
        <w:t>et</w:t>
      </w:r>
      <w:r w:rsidR="00A10216">
        <w:t xml:space="preserve"> </w:t>
      </w:r>
      <w:r>
        <w:t>abstraite</w:t>
      </w:r>
      <w:r w:rsidR="00A10216">
        <w:t xml:space="preserve"> </w:t>
      </w:r>
      <w:r>
        <w:t>afin</w:t>
      </w:r>
      <w:r w:rsidR="00A10216">
        <w:t xml:space="preserve"> </w:t>
      </w:r>
      <w:r>
        <w:t>de</w:t>
      </w:r>
      <w:r w:rsidR="00A10216">
        <w:t xml:space="preserve"> </w:t>
      </w:r>
      <w:r>
        <w:t>permettre</w:t>
      </w:r>
      <w:r w:rsidR="00A10216">
        <w:t xml:space="preserve"> </w:t>
      </w:r>
      <w:r>
        <w:t>son</w:t>
      </w:r>
      <w:r w:rsidR="00A10216">
        <w:t xml:space="preserve"> </w:t>
      </w:r>
      <w:r>
        <w:t>application</w:t>
      </w:r>
      <w:r w:rsidR="00A10216">
        <w:t xml:space="preserve"> </w:t>
      </w:r>
      <w:r>
        <w:t>lors</w:t>
      </w:r>
      <w:r w:rsidR="00A10216">
        <w:t xml:space="preserve"> </w:t>
      </w:r>
      <w:r>
        <w:t xml:space="preserve">de nombreuses situations. </w:t>
      </w:r>
    </w:p>
    <w:p w:rsidR="00A457D6" w:rsidRDefault="00A457D6" w:rsidP="00A457D6">
      <w:r>
        <w:t xml:space="preserve">Cette formulation en termes généraux permet également de garantir l’égalité devant la loi de toutes les personnes placées dans une même situation juridique. </w:t>
      </w:r>
    </w:p>
    <w:p w:rsidR="00A457D6" w:rsidRPr="00A457D6" w:rsidRDefault="00A457D6" w:rsidP="00A457D6">
      <w:pPr>
        <w:rPr>
          <w:b/>
        </w:rPr>
      </w:pPr>
      <w:r w:rsidRPr="00A457D6">
        <w:rPr>
          <w:b/>
        </w:rPr>
        <w:t>Partie 1 -</w:t>
      </w:r>
      <w:r w:rsidR="00A10216">
        <w:rPr>
          <w:b/>
        </w:rPr>
        <w:t xml:space="preserve"> </w:t>
      </w:r>
      <w:r w:rsidRPr="00A457D6">
        <w:rPr>
          <w:b/>
        </w:rPr>
        <w:t xml:space="preserve">Comment le droit est-il organisé ? </w:t>
      </w:r>
    </w:p>
    <w:p w:rsidR="00A457D6" w:rsidRDefault="00A457D6" w:rsidP="00A457D6">
      <w:r>
        <w:t>L’organisation</w:t>
      </w:r>
      <w:r w:rsidR="00A10216">
        <w:t xml:space="preserve"> </w:t>
      </w:r>
      <w:r>
        <w:t>du</w:t>
      </w:r>
      <w:r w:rsidR="00A10216">
        <w:t xml:space="preserve"> </w:t>
      </w:r>
      <w:r>
        <w:t>droit</w:t>
      </w:r>
      <w:r w:rsidR="00A10216">
        <w:t xml:space="preserve"> </w:t>
      </w:r>
      <w:r>
        <w:t>sera</w:t>
      </w:r>
      <w:r w:rsidR="00A10216">
        <w:t xml:space="preserve"> </w:t>
      </w:r>
      <w:r>
        <w:t>appréhendée</w:t>
      </w:r>
      <w:r w:rsidR="00A10216">
        <w:t xml:space="preserve"> </w:t>
      </w:r>
      <w:r>
        <w:t>en</w:t>
      </w:r>
      <w:r w:rsidR="00A10216">
        <w:t xml:space="preserve"> </w:t>
      </w:r>
      <w:r>
        <w:t>trois</w:t>
      </w:r>
      <w:r w:rsidR="00A10216">
        <w:t xml:space="preserve"> </w:t>
      </w:r>
      <w:r>
        <w:t>temps,</w:t>
      </w:r>
      <w:r w:rsidR="00A10216">
        <w:t xml:space="preserve"> </w:t>
      </w:r>
      <w:r>
        <w:t>à</w:t>
      </w:r>
      <w:r w:rsidR="00A10216">
        <w:t xml:space="preserve"> </w:t>
      </w:r>
      <w:r>
        <w:t>savoir</w:t>
      </w:r>
      <w:r w:rsidR="00A10216">
        <w:t xml:space="preserve"> </w:t>
      </w:r>
      <w:r>
        <w:t>les</w:t>
      </w:r>
      <w:r w:rsidR="00A10216">
        <w:t xml:space="preserve"> </w:t>
      </w:r>
      <w:r>
        <w:t>sources</w:t>
      </w:r>
      <w:r w:rsidR="00A10216">
        <w:t xml:space="preserve"> </w:t>
      </w:r>
      <w:r>
        <w:t>du</w:t>
      </w:r>
      <w:r w:rsidR="00A10216">
        <w:t xml:space="preserve"> </w:t>
      </w:r>
      <w:r>
        <w:t xml:space="preserve">droit, l’organisation judiciaire et le cadre international </w:t>
      </w:r>
    </w:p>
    <w:p w:rsidR="00A457D6" w:rsidRDefault="00A457D6" w:rsidP="00A457D6">
      <w:r>
        <w:t>1.1 -</w:t>
      </w:r>
      <w:r w:rsidR="00A10216">
        <w:t xml:space="preserve"> </w:t>
      </w:r>
      <w:r>
        <w:t xml:space="preserve">Sources du droit </w:t>
      </w:r>
    </w:p>
    <w:p w:rsidR="00A457D6" w:rsidRDefault="00A457D6" w:rsidP="00A457D6">
      <w:r>
        <w:t>Les</w:t>
      </w:r>
      <w:r w:rsidR="00A10216">
        <w:t xml:space="preserve"> </w:t>
      </w:r>
      <w:r>
        <w:t>sources</w:t>
      </w:r>
      <w:r w:rsidR="00A10216">
        <w:t xml:space="preserve"> </w:t>
      </w:r>
      <w:r>
        <w:t>de</w:t>
      </w:r>
      <w:r w:rsidR="00A10216">
        <w:t xml:space="preserve"> </w:t>
      </w:r>
      <w:r>
        <w:t>droit</w:t>
      </w:r>
      <w:r w:rsidR="00A10216">
        <w:t xml:space="preserve"> </w:t>
      </w:r>
      <w:r>
        <w:t>sont</w:t>
      </w:r>
      <w:r w:rsidR="00A10216">
        <w:t xml:space="preserve"> </w:t>
      </w:r>
      <w:r>
        <w:t>découvertes</w:t>
      </w:r>
      <w:r w:rsidR="00A10216">
        <w:t xml:space="preserve"> </w:t>
      </w:r>
      <w:r>
        <w:t>à</w:t>
      </w:r>
      <w:r w:rsidR="00A10216">
        <w:t xml:space="preserve"> </w:t>
      </w:r>
      <w:r>
        <w:t>travers</w:t>
      </w:r>
      <w:r w:rsidR="00A10216">
        <w:t xml:space="preserve"> </w:t>
      </w:r>
      <w:r>
        <w:t>des</w:t>
      </w:r>
      <w:r w:rsidR="00A10216">
        <w:t xml:space="preserve"> </w:t>
      </w:r>
      <w:r>
        <w:t>exemples</w:t>
      </w:r>
      <w:r w:rsidR="00A10216">
        <w:t xml:space="preserve"> </w:t>
      </w:r>
      <w:r>
        <w:t>choisis</w:t>
      </w:r>
      <w:r w:rsidR="00A10216">
        <w:t xml:space="preserve"> </w:t>
      </w:r>
      <w:r>
        <w:t>dans</w:t>
      </w:r>
      <w:r w:rsidR="00A10216">
        <w:t xml:space="preserve"> </w:t>
      </w:r>
      <w:r>
        <w:t>des</w:t>
      </w:r>
      <w:r w:rsidR="00A10216">
        <w:t xml:space="preserve"> </w:t>
      </w:r>
      <w:r>
        <w:t>champs diversifiés. Il s’agit d’illustrer concrètement le rôle créateur des sources du droit, ainsi que leur complémentarité. Les</w:t>
      </w:r>
      <w:r w:rsidR="00A10216">
        <w:t xml:space="preserve"> </w:t>
      </w:r>
      <w:r>
        <w:t>règles</w:t>
      </w:r>
      <w:r w:rsidR="00A10216">
        <w:t xml:space="preserve"> </w:t>
      </w:r>
      <w:r>
        <w:t>de</w:t>
      </w:r>
      <w:r w:rsidR="00A10216">
        <w:t xml:space="preserve"> </w:t>
      </w:r>
      <w:r>
        <w:t>droit</w:t>
      </w:r>
      <w:r w:rsidR="00A10216">
        <w:t xml:space="preserve"> </w:t>
      </w:r>
      <w:r>
        <w:t>émanent</w:t>
      </w:r>
      <w:r w:rsidR="00A10216">
        <w:t xml:space="preserve"> </w:t>
      </w:r>
      <w:r>
        <w:t>d’autorités</w:t>
      </w:r>
      <w:r w:rsidR="00A10216">
        <w:t xml:space="preserve"> </w:t>
      </w:r>
      <w:r>
        <w:t>légitimes</w:t>
      </w:r>
      <w:r w:rsidR="00A10216">
        <w:t xml:space="preserve"> </w:t>
      </w:r>
      <w:r>
        <w:t>qui</w:t>
      </w:r>
      <w:r w:rsidR="00A10216">
        <w:t xml:space="preserve"> </w:t>
      </w:r>
      <w:r>
        <w:t>seront</w:t>
      </w:r>
      <w:r w:rsidR="00A10216">
        <w:t xml:space="preserve"> </w:t>
      </w:r>
      <w:r>
        <w:t>associées</w:t>
      </w:r>
      <w:r w:rsidR="00A10216">
        <w:t xml:space="preserve"> </w:t>
      </w:r>
      <w:r>
        <w:t>à</w:t>
      </w:r>
      <w:r w:rsidR="00A10216">
        <w:t xml:space="preserve"> </w:t>
      </w:r>
      <w:r>
        <w:t>chaque</w:t>
      </w:r>
      <w:r w:rsidR="00A10216">
        <w:t xml:space="preserve"> </w:t>
      </w:r>
      <w:r>
        <w:t>règle</w:t>
      </w:r>
      <w:r w:rsidR="00A10216">
        <w:t xml:space="preserve"> </w:t>
      </w:r>
      <w:r>
        <w:t>de droit. Il importe qu’au moins une partie des études proposées se situent dans le cadre européen afin de réaffirmer la dimension européenne de notre système juridique et de pouvoir l’illustrer concrètement.</w:t>
      </w:r>
      <w:r w:rsidR="00A10216">
        <w:t xml:space="preserve"> </w:t>
      </w:r>
    </w:p>
    <w:p w:rsidR="00A457D6" w:rsidRDefault="00A457D6" w:rsidP="00A457D6">
      <w:r>
        <w:t>1.1.1 -</w:t>
      </w:r>
      <w:r w:rsidR="00A10216">
        <w:t xml:space="preserve"> </w:t>
      </w:r>
      <w:r>
        <w:t xml:space="preserve">La Constitution </w:t>
      </w:r>
    </w:p>
    <w:p w:rsidR="00A457D6" w:rsidRDefault="00A457D6" w:rsidP="00A457D6">
      <w:r>
        <w:t>Notions :</w:t>
      </w:r>
      <w:r w:rsidR="00A10216">
        <w:t xml:space="preserve"> </w:t>
      </w:r>
      <w:r>
        <w:t>pouvoirs</w:t>
      </w:r>
      <w:r w:rsidR="00A10216">
        <w:t xml:space="preserve"> </w:t>
      </w:r>
      <w:r>
        <w:t>exécutif,</w:t>
      </w:r>
      <w:r w:rsidR="00A10216">
        <w:t xml:space="preserve"> </w:t>
      </w:r>
      <w:r>
        <w:t>législatif</w:t>
      </w:r>
      <w:r w:rsidR="00A10216">
        <w:t xml:space="preserve"> </w:t>
      </w:r>
      <w:r>
        <w:t>et</w:t>
      </w:r>
      <w:r w:rsidR="00A10216">
        <w:t xml:space="preserve"> </w:t>
      </w:r>
      <w:r>
        <w:t>judiciaire ;</w:t>
      </w:r>
      <w:r w:rsidR="00A10216">
        <w:t xml:space="preserve"> </w:t>
      </w:r>
      <w:r>
        <w:t>séparation</w:t>
      </w:r>
      <w:r w:rsidR="00A10216">
        <w:t xml:space="preserve"> </w:t>
      </w:r>
      <w:r>
        <w:t>des</w:t>
      </w:r>
      <w:r w:rsidR="00A10216">
        <w:t xml:space="preserve"> </w:t>
      </w:r>
      <w:r>
        <w:t>pouvoirs,</w:t>
      </w:r>
      <w:r w:rsidR="00A10216">
        <w:t xml:space="preserve"> </w:t>
      </w:r>
      <w:r>
        <w:t xml:space="preserve">démocratie, représentation, contrôle de constitutionnalité, Institutions : Parlement, Conseil constitutionnel </w:t>
      </w:r>
    </w:p>
    <w:p w:rsidR="00A457D6" w:rsidRDefault="00A457D6" w:rsidP="00A457D6">
      <w:r>
        <w:t xml:space="preserve">Contexte et finalités </w:t>
      </w:r>
    </w:p>
    <w:p w:rsidR="00A457D6" w:rsidRDefault="00A457D6" w:rsidP="00A457D6">
      <w:r>
        <w:t>Il</w:t>
      </w:r>
      <w:r w:rsidR="00A10216">
        <w:t xml:space="preserve"> </w:t>
      </w:r>
      <w:r>
        <w:t>est</w:t>
      </w:r>
      <w:r w:rsidR="00A10216">
        <w:t xml:space="preserve"> </w:t>
      </w:r>
      <w:r>
        <w:t>possible</w:t>
      </w:r>
      <w:r w:rsidR="00A10216">
        <w:t xml:space="preserve"> </w:t>
      </w:r>
      <w:r>
        <w:t>de</w:t>
      </w:r>
      <w:r w:rsidR="00A10216">
        <w:t xml:space="preserve"> </w:t>
      </w:r>
      <w:r>
        <w:t>partir</w:t>
      </w:r>
      <w:r w:rsidR="00A10216">
        <w:t xml:space="preserve"> </w:t>
      </w:r>
      <w:r>
        <w:t>de</w:t>
      </w:r>
      <w:r w:rsidR="00A10216">
        <w:t xml:space="preserve"> </w:t>
      </w:r>
      <w:r>
        <w:t>l’élaboration</w:t>
      </w:r>
      <w:r w:rsidR="00A10216">
        <w:t xml:space="preserve"> </w:t>
      </w:r>
      <w:r>
        <w:t>d’une</w:t>
      </w:r>
      <w:r w:rsidR="00A10216">
        <w:t xml:space="preserve"> </w:t>
      </w:r>
      <w:r>
        <w:t>loi,</w:t>
      </w:r>
      <w:r w:rsidR="00A10216">
        <w:t xml:space="preserve"> </w:t>
      </w:r>
      <w:r>
        <w:t>en</w:t>
      </w:r>
      <w:r w:rsidR="00A10216">
        <w:t xml:space="preserve"> </w:t>
      </w:r>
      <w:r>
        <w:t>mettant</w:t>
      </w:r>
      <w:r w:rsidR="00A10216">
        <w:t xml:space="preserve"> </w:t>
      </w:r>
      <w:r>
        <w:t>en</w:t>
      </w:r>
      <w:r w:rsidR="00A10216">
        <w:t xml:space="preserve"> </w:t>
      </w:r>
      <w:r>
        <w:t>lumière</w:t>
      </w:r>
      <w:r w:rsidR="00A10216">
        <w:t xml:space="preserve"> </w:t>
      </w:r>
      <w:r>
        <w:t>les</w:t>
      </w:r>
      <w:r w:rsidR="00A10216">
        <w:t xml:space="preserve"> </w:t>
      </w:r>
      <w:r>
        <w:t>acteurs</w:t>
      </w:r>
      <w:r w:rsidR="00A10216">
        <w:t xml:space="preserve"> </w:t>
      </w:r>
      <w:r>
        <w:t>qui interviennent dans ce processus – depuis la préparation d’un projet ou d’une proposition de loi jusqu’à la promulgation, après une décision rendue par le Conseil constitutionnel au titre du contrôle a priori de la constitutionnalité de la loi, en passant par les débats au sein des deux</w:t>
      </w:r>
      <w:r w:rsidR="00A10216">
        <w:t xml:space="preserve"> </w:t>
      </w:r>
      <w:r>
        <w:t>chambres</w:t>
      </w:r>
      <w:r w:rsidR="00A10216">
        <w:t xml:space="preserve"> </w:t>
      </w:r>
      <w:r>
        <w:t>du</w:t>
      </w:r>
      <w:r w:rsidR="00A10216">
        <w:t xml:space="preserve"> </w:t>
      </w:r>
      <w:r>
        <w:t>Parlement.</w:t>
      </w:r>
      <w:r w:rsidR="00A10216">
        <w:t xml:space="preserve"> </w:t>
      </w:r>
      <w:r>
        <w:t>Une</w:t>
      </w:r>
      <w:r w:rsidR="00A10216">
        <w:t xml:space="preserve"> </w:t>
      </w:r>
      <w:r>
        <w:t>autre</w:t>
      </w:r>
      <w:r w:rsidR="00A10216">
        <w:t xml:space="preserve"> </w:t>
      </w:r>
      <w:r>
        <w:t>possibilité</w:t>
      </w:r>
      <w:r w:rsidR="00A10216">
        <w:t xml:space="preserve"> </w:t>
      </w:r>
      <w:r>
        <w:t>de</w:t>
      </w:r>
      <w:r w:rsidR="00A10216">
        <w:t xml:space="preserve"> </w:t>
      </w:r>
      <w:r>
        <w:t>saisine</w:t>
      </w:r>
      <w:r w:rsidR="00A10216">
        <w:t xml:space="preserve"> </w:t>
      </w:r>
      <w:r>
        <w:t>du</w:t>
      </w:r>
      <w:r w:rsidR="00A10216">
        <w:t xml:space="preserve"> </w:t>
      </w:r>
      <w:r>
        <w:t>Conseil</w:t>
      </w:r>
      <w:r w:rsidR="00A10216">
        <w:t xml:space="preserve"> </w:t>
      </w:r>
      <w:r>
        <w:t>constitutionnel pourra</w:t>
      </w:r>
      <w:r w:rsidR="00A10216">
        <w:t xml:space="preserve"> </w:t>
      </w:r>
      <w:r>
        <w:t>être</w:t>
      </w:r>
      <w:r w:rsidR="00A10216">
        <w:t xml:space="preserve"> </w:t>
      </w:r>
      <w:r>
        <w:t>illustrée</w:t>
      </w:r>
      <w:r w:rsidR="00A10216">
        <w:t xml:space="preserve"> </w:t>
      </w:r>
      <w:r>
        <w:t>à</w:t>
      </w:r>
      <w:r w:rsidR="00A10216">
        <w:t xml:space="preserve"> </w:t>
      </w:r>
      <w:r>
        <w:t>partir</w:t>
      </w:r>
      <w:r w:rsidR="00A10216">
        <w:t xml:space="preserve"> </w:t>
      </w:r>
      <w:r>
        <w:t>de</w:t>
      </w:r>
      <w:r w:rsidR="00A10216">
        <w:t xml:space="preserve"> </w:t>
      </w:r>
      <w:r>
        <w:t>décisions</w:t>
      </w:r>
      <w:r w:rsidR="00A10216">
        <w:t xml:space="preserve"> </w:t>
      </w:r>
      <w:r>
        <w:t>réelles</w:t>
      </w:r>
      <w:r w:rsidR="00A10216">
        <w:t xml:space="preserve"> </w:t>
      </w:r>
      <w:r>
        <w:t>du</w:t>
      </w:r>
      <w:r w:rsidR="00A10216">
        <w:t xml:space="preserve"> </w:t>
      </w:r>
      <w:r>
        <w:t>Conseil</w:t>
      </w:r>
      <w:r w:rsidR="00A10216">
        <w:t xml:space="preserve"> </w:t>
      </w:r>
      <w:r>
        <w:t>constitutionnel.</w:t>
      </w:r>
      <w:r w:rsidR="00A10216">
        <w:t xml:space="preserve"> </w:t>
      </w:r>
      <w:r>
        <w:t>Il</w:t>
      </w:r>
      <w:r w:rsidR="00A10216">
        <w:t xml:space="preserve"> </w:t>
      </w:r>
      <w:r>
        <w:t>s’agit</w:t>
      </w:r>
      <w:r w:rsidR="00A10216">
        <w:t xml:space="preserve"> </w:t>
      </w:r>
      <w:r>
        <w:t>de montrer,</w:t>
      </w:r>
      <w:r w:rsidR="00A10216">
        <w:t xml:space="preserve"> </w:t>
      </w:r>
      <w:r>
        <w:t>qu’à</w:t>
      </w:r>
      <w:r w:rsidR="00A10216">
        <w:t xml:space="preserve"> </w:t>
      </w:r>
      <w:r>
        <w:t>l’occasion</w:t>
      </w:r>
      <w:r w:rsidR="00A10216">
        <w:t xml:space="preserve"> </w:t>
      </w:r>
      <w:r>
        <w:t>d’une</w:t>
      </w:r>
      <w:r w:rsidR="00A10216">
        <w:t xml:space="preserve"> </w:t>
      </w:r>
      <w:r>
        <w:t>instance</w:t>
      </w:r>
      <w:r w:rsidR="00A10216">
        <w:t xml:space="preserve"> </w:t>
      </w:r>
      <w:r>
        <w:t>en</w:t>
      </w:r>
      <w:r w:rsidR="00A10216">
        <w:t xml:space="preserve"> </w:t>
      </w:r>
      <w:r>
        <w:t>cours</w:t>
      </w:r>
      <w:r w:rsidR="00A10216">
        <w:t xml:space="preserve"> </w:t>
      </w:r>
      <w:r>
        <w:t>devant</w:t>
      </w:r>
      <w:r w:rsidR="00A10216">
        <w:t xml:space="preserve"> </w:t>
      </w:r>
      <w:r>
        <w:t>une</w:t>
      </w:r>
      <w:r w:rsidR="00A10216">
        <w:t xml:space="preserve"> </w:t>
      </w:r>
      <w:r>
        <w:t>juridiction,</w:t>
      </w:r>
      <w:r w:rsidR="00A10216">
        <w:t xml:space="preserve"> </w:t>
      </w:r>
      <w:r>
        <w:t>une</w:t>
      </w:r>
      <w:r w:rsidR="00A10216">
        <w:t xml:space="preserve"> </w:t>
      </w:r>
      <w:r>
        <w:t xml:space="preserve">« question prioritaire de constitutionnalité » peut être soulevée lorsqu’il est soutenu qu’une disposition législative porte atteinte aux droits et libertés que la Constitution garantit. </w:t>
      </w:r>
    </w:p>
    <w:p w:rsidR="00A457D6" w:rsidRDefault="00A457D6" w:rsidP="00A457D6">
      <w:r>
        <w:t xml:space="preserve">Il sera intéressant d’expliciter les enjeux de la séparation des pouvoirs Celle-ci vise à séparer les différentes fonctions de l’État (législative, exécutive et judiciaire), afin de limiter l’arbitraire et d’empêcher que chaque pouvoir n’empiète sur le champ de compétences des autres. </w:t>
      </w:r>
    </w:p>
    <w:p w:rsidR="00A457D6" w:rsidRDefault="00A457D6" w:rsidP="00A457D6">
      <w:r>
        <w:t xml:space="preserve">Il peut être utile de présenter brièvement la Constitution de 1958 et notamment l’article 1 qui pose des principes fondateurs, et d’insister sur ses deux principales dimensions : </w:t>
      </w:r>
    </w:p>
    <w:p w:rsidR="00A457D6" w:rsidRDefault="00A457D6" w:rsidP="00A10216">
      <w:pPr>
        <w:ind w:left="708"/>
      </w:pPr>
      <w:r>
        <w:lastRenderedPageBreak/>
        <w:t></w:t>
      </w:r>
      <w:r w:rsidR="00A10216">
        <w:t xml:space="preserve"> </w:t>
      </w:r>
      <w:proofErr w:type="gramStart"/>
      <w:r>
        <w:t>l’organisation</w:t>
      </w:r>
      <w:proofErr w:type="gramEnd"/>
      <w:r>
        <w:t xml:space="preserve"> des pouvoirs publics et la garantie de droits et de libertés au profit des individus ; </w:t>
      </w:r>
    </w:p>
    <w:p w:rsidR="00A457D6" w:rsidRDefault="00A457D6" w:rsidP="00A10216">
      <w:pPr>
        <w:ind w:left="708"/>
      </w:pPr>
      <w:r>
        <w:t></w:t>
      </w:r>
      <w:r w:rsidR="00A10216">
        <w:t xml:space="preserve"> </w:t>
      </w:r>
      <w:proofErr w:type="gramStart"/>
      <w:r>
        <w:t>les</w:t>
      </w:r>
      <w:proofErr w:type="gramEnd"/>
      <w:r w:rsidR="00A10216">
        <w:t xml:space="preserve"> </w:t>
      </w:r>
      <w:r>
        <w:t>deux</w:t>
      </w:r>
      <w:r w:rsidR="00A10216">
        <w:t xml:space="preserve"> </w:t>
      </w:r>
      <w:r>
        <w:t>dynamiques</w:t>
      </w:r>
      <w:r w:rsidR="00A10216">
        <w:t xml:space="preserve"> </w:t>
      </w:r>
      <w:r>
        <w:t>qui</w:t>
      </w:r>
      <w:r w:rsidR="00A10216">
        <w:t xml:space="preserve"> </w:t>
      </w:r>
      <w:r>
        <w:t>ont</w:t>
      </w:r>
      <w:r w:rsidR="00A10216">
        <w:t xml:space="preserve"> </w:t>
      </w:r>
      <w:r>
        <w:t>marqué</w:t>
      </w:r>
      <w:r w:rsidR="00A10216">
        <w:t xml:space="preserve"> </w:t>
      </w:r>
      <w:r>
        <w:t>depuis</w:t>
      </w:r>
      <w:r w:rsidR="00A10216">
        <w:t xml:space="preserve"> </w:t>
      </w:r>
      <w:r>
        <w:t>plusieurs</w:t>
      </w:r>
      <w:r w:rsidR="00A10216">
        <w:t xml:space="preserve"> </w:t>
      </w:r>
      <w:r>
        <w:t>décennies</w:t>
      </w:r>
      <w:r w:rsidR="00A10216">
        <w:t xml:space="preserve"> </w:t>
      </w:r>
      <w:r>
        <w:t>l’ordre</w:t>
      </w:r>
      <w:r w:rsidR="00A10216">
        <w:t xml:space="preserve"> </w:t>
      </w:r>
      <w:r>
        <w:t>juridique français</w:t>
      </w:r>
      <w:r w:rsidR="00A10216">
        <w:t xml:space="preserve"> </w:t>
      </w:r>
      <w:r>
        <w:t>–</w:t>
      </w:r>
      <w:r w:rsidR="00A10216">
        <w:t xml:space="preserve"> </w:t>
      </w:r>
      <w:r>
        <w:t>la</w:t>
      </w:r>
      <w:r w:rsidR="00A10216">
        <w:t xml:space="preserve"> </w:t>
      </w:r>
      <w:r>
        <w:t>décentralisation</w:t>
      </w:r>
      <w:r w:rsidR="00A10216">
        <w:t xml:space="preserve"> </w:t>
      </w:r>
      <w:r>
        <w:t>et</w:t>
      </w:r>
      <w:r w:rsidR="00A10216">
        <w:t xml:space="preserve"> </w:t>
      </w:r>
      <w:r>
        <w:t>l’élaboration</w:t>
      </w:r>
      <w:r w:rsidR="00A10216">
        <w:t xml:space="preserve"> </w:t>
      </w:r>
      <w:r>
        <w:t>de</w:t>
      </w:r>
      <w:r w:rsidR="00A10216">
        <w:t xml:space="preserve"> </w:t>
      </w:r>
      <w:r>
        <w:t>l’ordre</w:t>
      </w:r>
      <w:r w:rsidR="00A10216">
        <w:t xml:space="preserve"> </w:t>
      </w:r>
      <w:r>
        <w:t>juridique</w:t>
      </w:r>
      <w:r w:rsidR="00A10216">
        <w:t xml:space="preserve"> </w:t>
      </w:r>
      <w:r>
        <w:t>de</w:t>
      </w:r>
      <w:r w:rsidR="00A10216">
        <w:t xml:space="preserve"> </w:t>
      </w:r>
      <w:r>
        <w:t xml:space="preserve">l’Union européenne. </w:t>
      </w:r>
    </w:p>
    <w:p w:rsidR="00A457D6" w:rsidRDefault="00A457D6" w:rsidP="00A457D6">
      <w:r>
        <w:t>1.1.2 -</w:t>
      </w:r>
      <w:r w:rsidR="00A10216">
        <w:t xml:space="preserve"> </w:t>
      </w:r>
      <w:r>
        <w:t xml:space="preserve">Les lois, décrets, arrêtés et ordonnances </w:t>
      </w:r>
    </w:p>
    <w:p w:rsidR="00A457D6" w:rsidRDefault="00A457D6" w:rsidP="00A457D6">
      <w:r>
        <w:t>Notions :</w:t>
      </w:r>
      <w:r w:rsidR="00A10216">
        <w:t xml:space="preserve"> </w:t>
      </w:r>
      <w:r>
        <w:t>loi</w:t>
      </w:r>
      <w:r w:rsidR="00A10216">
        <w:t xml:space="preserve"> </w:t>
      </w:r>
      <w:r>
        <w:t>organique,</w:t>
      </w:r>
      <w:r w:rsidR="00A10216">
        <w:t xml:space="preserve"> </w:t>
      </w:r>
      <w:r>
        <w:t>loi</w:t>
      </w:r>
      <w:r w:rsidR="00A10216">
        <w:t xml:space="preserve"> </w:t>
      </w:r>
      <w:r>
        <w:t>ordinaire,</w:t>
      </w:r>
      <w:r w:rsidR="00A10216">
        <w:t xml:space="preserve"> </w:t>
      </w:r>
      <w:r>
        <w:t>domaines</w:t>
      </w:r>
      <w:r w:rsidR="00A10216">
        <w:t xml:space="preserve"> </w:t>
      </w:r>
      <w:r>
        <w:t>législatif</w:t>
      </w:r>
      <w:r w:rsidR="00A10216">
        <w:t xml:space="preserve"> </w:t>
      </w:r>
      <w:r>
        <w:t>et</w:t>
      </w:r>
      <w:r w:rsidR="00A10216">
        <w:t xml:space="preserve"> </w:t>
      </w:r>
      <w:r>
        <w:t>réglementaire ;</w:t>
      </w:r>
      <w:r w:rsidR="00A10216">
        <w:t xml:space="preserve"> </w:t>
      </w:r>
      <w:r>
        <w:t>principe</w:t>
      </w:r>
      <w:r w:rsidR="00A10216">
        <w:t xml:space="preserve"> </w:t>
      </w:r>
      <w:r>
        <w:t xml:space="preserve">de légalité ; décret ; arrêté ; ordonnance ; hiérarchie des normes </w:t>
      </w:r>
    </w:p>
    <w:p w:rsidR="00A457D6" w:rsidRDefault="00A457D6" w:rsidP="00A457D6">
      <w:r>
        <w:t xml:space="preserve">Institutions : assemblée nationale, sénat, gouvernement </w:t>
      </w:r>
    </w:p>
    <w:p w:rsidR="00A457D6" w:rsidRDefault="00A457D6" w:rsidP="00A457D6">
      <w:r>
        <w:t xml:space="preserve">Contexte et finalités </w:t>
      </w:r>
    </w:p>
    <w:p w:rsidR="00A457D6" w:rsidRDefault="00A457D6" w:rsidP="00A457D6">
      <w:r>
        <w:t>Il est possible de montrer l’influence d’une loi qu’elle précise, qu’elle prohibe (le vol, proscrit par</w:t>
      </w:r>
      <w:r w:rsidR="00A10216">
        <w:t xml:space="preserve"> </w:t>
      </w:r>
      <w:r>
        <w:t>l’article</w:t>
      </w:r>
      <w:r w:rsidR="00A10216">
        <w:t xml:space="preserve"> </w:t>
      </w:r>
      <w:r>
        <w:t>311-3</w:t>
      </w:r>
      <w:r w:rsidR="00A10216">
        <w:t xml:space="preserve"> </w:t>
      </w:r>
      <w:r>
        <w:t>du</w:t>
      </w:r>
      <w:r w:rsidR="00A10216">
        <w:t xml:space="preserve"> </w:t>
      </w:r>
      <w:r>
        <w:t>Code</w:t>
      </w:r>
      <w:r w:rsidR="00A10216">
        <w:t xml:space="preserve"> </w:t>
      </w:r>
      <w:r>
        <w:t>pénal),</w:t>
      </w:r>
      <w:r w:rsidR="00A10216">
        <w:t xml:space="preserve"> </w:t>
      </w:r>
      <w:r>
        <w:t>qu’elle</w:t>
      </w:r>
      <w:r w:rsidR="00A10216">
        <w:t xml:space="preserve"> </w:t>
      </w:r>
      <w:r>
        <w:t>autorise</w:t>
      </w:r>
      <w:r w:rsidR="00A10216">
        <w:t xml:space="preserve"> </w:t>
      </w:r>
      <w:r>
        <w:t>(l’interruption</w:t>
      </w:r>
      <w:r w:rsidR="00A10216">
        <w:t xml:space="preserve"> </w:t>
      </w:r>
      <w:r>
        <w:t>volontaire</w:t>
      </w:r>
      <w:r w:rsidR="00A10216">
        <w:t xml:space="preserve"> </w:t>
      </w:r>
      <w:r>
        <w:t>de</w:t>
      </w:r>
      <w:r w:rsidR="00A10216">
        <w:t xml:space="preserve"> </w:t>
      </w:r>
      <w:r>
        <w:t>grossesse, autorisée</w:t>
      </w:r>
      <w:r w:rsidR="00A10216">
        <w:t xml:space="preserve"> </w:t>
      </w:r>
      <w:r>
        <w:t>sous</w:t>
      </w:r>
      <w:r w:rsidR="00A10216">
        <w:t xml:space="preserve"> </w:t>
      </w:r>
      <w:r>
        <w:t>condition</w:t>
      </w:r>
      <w:r w:rsidR="00A10216">
        <w:t xml:space="preserve"> </w:t>
      </w:r>
      <w:r>
        <w:t>par</w:t>
      </w:r>
      <w:r w:rsidR="00A10216">
        <w:t xml:space="preserve"> </w:t>
      </w:r>
      <w:r>
        <w:t>l’article</w:t>
      </w:r>
      <w:r w:rsidR="00A10216">
        <w:t xml:space="preserve"> </w:t>
      </w:r>
      <w:r>
        <w:t>L162-1</w:t>
      </w:r>
      <w:r w:rsidR="00A10216">
        <w:t xml:space="preserve"> </w:t>
      </w:r>
      <w:r>
        <w:t>du</w:t>
      </w:r>
      <w:r w:rsidR="00A10216">
        <w:t xml:space="preserve"> </w:t>
      </w:r>
      <w:r>
        <w:t>Code</w:t>
      </w:r>
      <w:r w:rsidR="00A10216">
        <w:t xml:space="preserve"> </w:t>
      </w:r>
      <w:r>
        <w:t>de</w:t>
      </w:r>
      <w:r w:rsidR="00A10216">
        <w:t xml:space="preserve"> </w:t>
      </w:r>
      <w:r>
        <w:t>la</w:t>
      </w:r>
      <w:r w:rsidR="00A10216">
        <w:t xml:space="preserve"> </w:t>
      </w:r>
      <w:r>
        <w:t>santé</w:t>
      </w:r>
      <w:r w:rsidR="00A10216">
        <w:t xml:space="preserve"> </w:t>
      </w:r>
      <w:r>
        <w:t>publique),</w:t>
      </w:r>
      <w:r w:rsidR="00A10216">
        <w:t xml:space="preserve"> </w:t>
      </w:r>
      <w:r>
        <w:t>ou</w:t>
      </w:r>
      <w:r w:rsidR="00A10216">
        <w:t xml:space="preserve"> </w:t>
      </w:r>
      <w:r>
        <w:t xml:space="preserve">qu’elle prescrive (« tout fait quelconque de l’homme, qui cause à autrui un dommage, oblige celui par la faute duquel il est arrivé à le réparer », selon l’article 1240 du Code civil). </w:t>
      </w:r>
    </w:p>
    <w:p w:rsidR="00A457D6" w:rsidRDefault="00A457D6" w:rsidP="00A457D6">
      <w:r>
        <w:t>Il est également possible d’insister sur certains grands principes qui ont d’abord été adoptés sous forme législative – liberté de la presse ou liberté d’association –, avant d’être érigés à un</w:t>
      </w:r>
      <w:r w:rsidR="00A10216">
        <w:t xml:space="preserve"> </w:t>
      </w:r>
      <w:r>
        <w:t>rang</w:t>
      </w:r>
      <w:r w:rsidR="00A10216">
        <w:t xml:space="preserve"> </w:t>
      </w:r>
      <w:r>
        <w:t>constitutionnel,</w:t>
      </w:r>
      <w:r w:rsidR="00A10216">
        <w:t xml:space="preserve"> </w:t>
      </w:r>
      <w:r>
        <w:t>en</w:t>
      </w:r>
      <w:r w:rsidR="00A10216">
        <w:t xml:space="preserve"> </w:t>
      </w:r>
      <w:r>
        <w:t>montrant</w:t>
      </w:r>
      <w:r w:rsidR="00A10216">
        <w:t xml:space="preserve"> </w:t>
      </w:r>
      <w:r>
        <w:t>que</w:t>
      </w:r>
      <w:r w:rsidR="00A10216">
        <w:t xml:space="preserve"> </w:t>
      </w:r>
      <w:r>
        <w:t>la</w:t>
      </w:r>
      <w:r w:rsidR="00A10216">
        <w:t xml:space="preserve"> </w:t>
      </w:r>
      <w:r>
        <w:t>loi</w:t>
      </w:r>
      <w:r w:rsidR="00A10216">
        <w:t xml:space="preserve"> </w:t>
      </w:r>
      <w:r>
        <w:t>peut</w:t>
      </w:r>
      <w:r w:rsidR="00A10216">
        <w:t xml:space="preserve"> </w:t>
      </w:r>
      <w:r>
        <w:t>à</w:t>
      </w:r>
      <w:r w:rsidR="00A10216">
        <w:t xml:space="preserve"> </w:t>
      </w:r>
      <w:r>
        <w:t>la</w:t>
      </w:r>
      <w:r w:rsidR="00A10216">
        <w:t xml:space="preserve"> </w:t>
      </w:r>
      <w:r>
        <w:t>fois</w:t>
      </w:r>
      <w:r w:rsidR="00A10216">
        <w:t xml:space="preserve"> </w:t>
      </w:r>
      <w:r>
        <w:t>établir</w:t>
      </w:r>
      <w:r w:rsidR="00A10216">
        <w:t xml:space="preserve"> </w:t>
      </w:r>
      <w:r>
        <w:t>une</w:t>
      </w:r>
      <w:r w:rsidR="00A10216">
        <w:t xml:space="preserve"> </w:t>
      </w:r>
      <w:r>
        <w:t>faculté</w:t>
      </w:r>
      <w:r w:rsidR="00A10216">
        <w:t xml:space="preserve"> </w:t>
      </w:r>
      <w:r>
        <w:t>et</w:t>
      </w:r>
      <w:r w:rsidR="00A10216">
        <w:t xml:space="preserve"> </w:t>
      </w:r>
      <w:r>
        <w:t xml:space="preserve">en conditionner l’exercice. </w:t>
      </w:r>
    </w:p>
    <w:p w:rsidR="00A457D6" w:rsidRDefault="00A457D6" w:rsidP="00A457D6">
      <w:r>
        <w:t xml:space="preserve">Enfin, il est possible d’expliquer le principe d’égalité devant la loi ainsi que la vocation des normes générales et impersonnelles à s’imposer à tous dans d’égales conditions. </w:t>
      </w:r>
    </w:p>
    <w:p w:rsidR="00A457D6" w:rsidRDefault="00A457D6" w:rsidP="00A457D6">
      <w:r>
        <w:t>1.1.3 -</w:t>
      </w:r>
      <w:r w:rsidR="00A10216">
        <w:t xml:space="preserve"> </w:t>
      </w:r>
      <w:r>
        <w:t xml:space="preserve">La jurisprudence </w:t>
      </w:r>
    </w:p>
    <w:p w:rsidR="00A457D6" w:rsidRDefault="00A457D6" w:rsidP="00A457D6">
      <w:r>
        <w:t>Notions :</w:t>
      </w:r>
      <w:r w:rsidR="00A10216">
        <w:t xml:space="preserve"> </w:t>
      </w:r>
      <w:r>
        <w:t>juridictions,</w:t>
      </w:r>
      <w:r w:rsidR="00A10216">
        <w:t xml:space="preserve"> </w:t>
      </w:r>
      <w:r>
        <w:t>décision</w:t>
      </w:r>
      <w:r w:rsidR="00A10216">
        <w:t xml:space="preserve"> </w:t>
      </w:r>
      <w:r>
        <w:t>de</w:t>
      </w:r>
      <w:r w:rsidR="00A10216">
        <w:t xml:space="preserve"> </w:t>
      </w:r>
      <w:r>
        <w:t>justice</w:t>
      </w:r>
      <w:r w:rsidR="00A10216">
        <w:t xml:space="preserve"> </w:t>
      </w:r>
      <w:r>
        <w:t>(arrêts,</w:t>
      </w:r>
      <w:r w:rsidR="00A10216">
        <w:t xml:space="preserve"> </w:t>
      </w:r>
      <w:r>
        <w:t>jugements,</w:t>
      </w:r>
      <w:r w:rsidR="00A10216">
        <w:t xml:space="preserve"> </w:t>
      </w:r>
      <w:r>
        <w:t>décisions</w:t>
      </w:r>
      <w:r w:rsidR="00A10216">
        <w:t xml:space="preserve"> </w:t>
      </w:r>
      <w:r>
        <w:t>et</w:t>
      </w:r>
      <w:r w:rsidR="00A10216">
        <w:t xml:space="preserve"> </w:t>
      </w:r>
      <w:r>
        <w:t>avis),</w:t>
      </w:r>
      <w:r w:rsidR="00A10216">
        <w:t xml:space="preserve"> </w:t>
      </w:r>
      <w:r>
        <w:t>Conseil d’État,</w:t>
      </w:r>
      <w:r w:rsidR="00A10216">
        <w:t xml:space="preserve"> </w:t>
      </w:r>
      <w:r>
        <w:t>Cour</w:t>
      </w:r>
      <w:r w:rsidR="00A10216">
        <w:t xml:space="preserve"> </w:t>
      </w:r>
      <w:r>
        <w:t>de</w:t>
      </w:r>
      <w:r w:rsidR="00A10216">
        <w:t xml:space="preserve"> </w:t>
      </w:r>
      <w:r>
        <w:t>cassation,</w:t>
      </w:r>
      <w:r w:rsidR="00A10216">
        <w:t xml:space="preserve"> </w:t>
      </w:r>
      <w:r>
        <w:t>Conseil</w:t>
      </w:r>
      <w:r w:rsidR="00A10216">
        <w:t xml:space="preserve"> </w:t>
      </w:r>
      <w:r>
        <w:t>constitutionnel,</w:t>
      </w:r>
      <w:r w:rsidR="00A10216">
        <w:t xml:space="preserve"> </w:t>
      </w:r>
      <w:r>
        <w:t>déni</w:t>
      </w:r>
      <w:r w:rsidR="00A10216">
        <w:t xml:space="preserve"> </w:t>
      </w:r>
      <w:r>
        <w:t>de</w:t>
      </w:r>
      <w:r w:rsidR="00A10216">
        <w:t xml:space="preserve"> </w:t>
      </w:r>
      <w:r>
        <w:t>justice,</w:t>
      </w:r>
      <w:r w:rsidR="00A10216">
        <w:t xml:space="preserve"> </w:t>
      </w:r>
      <w:r>
        <w:t>revirement</w:t>
      </w:r>
      <w:r w:rsidR="00A10216">
        <w:t xml:space="preserve"> </w:t>
      </w:r>
      <w:r>
        <w:t>de jurisprudence,</w:t>
      </w:r>
      <w:r w:rsidR="00A10216">
        <w:t xml:space="preserve"> </w:t>
      </w:r>
      <w:r>
        <w:t>les</w:t>
      </w:r>
      <w:r w:rsidR="00A10216">
        <w:t xml:space="preserve"> </w:t>
      </w:r>
      <w:r>
        <w:t>fonctions</w:t>
      </w:r>
      <w:r w:rsidR="00A10216">
        <w:t xml:space="preserve"> </w:t>
      </w:r>
      <w:r>
        <w:t>de</w:t>
      </w:r>
      <w:r w:rsidR="00A10216">
        <w:t xml:space="preserve"> </w:t>
      </w:r>
      <w:r>
        <w:t>la</w:t>
      </w:r>
      <w:r w:rsidR="00A10216">
        <w:t xml:space="preserve"> </w:t>
      </w:r>
      <w:r>
        <w:t>jurisprudence</w:t>
      </w:r>
      <w:r w:rsidR="00A10216">
        <w:t xml:space="preserve"> </w:t>
      </w:r>
      <w:r>
        <w:t>(interprétation,</w:t>
      </w:r>
      <w:r w:rsidR="00A10216">
        <w:t xml:space="preserve"> </w:t>
      </w:r>
      <w:r>
        <w:t>suppléance,</w:t>
      </w:r>
      <w:r w:rsidR="00A10216">
        <w:t xml:space="preserve"> </w:t>
      </w:r>
      <w:r>
        <w:t>adaptation</w:t>
      </w:r>
      <w:r w:rsidR="00A10216">
        <w:t xml:space="preserve"> </w:t>
      </w:r>
      <w:r>
        <w:t xml:space="preserve">et unification) </w:t>
      </w:r>
    </w:p>
    <w:p w:rsidR="00A457D6" w:rsidRDefault="00A457D6" w:rsidP="00A457D6">
      <w:r>
        <w:t xml:space="preserve">Institutions : Conseil d’État et Cour de cassation </w:t>
      </w:r>
    </w:p>
    <w:p w:rsidR="00A457D6" w:rsidRDefault="00A457D6" w:rsidP="00A457D6">
      <w:r>
        <w:t xml:space="preserve">Contexte et finalités </w:t>
      </w:r>
    </w:p>
    <w:p w:rsidR="00A457D6" w:rsidRDefault="00A457D6" w:rsidP="00A457D6">
      <w:r>
        <w:t>Il est possible d’expliquer l’importance des décisions de justice, comme actes d’application des règles de droit. Les juges interprètent les textes qui s’appliquent aux justiciables. Ils en font</w:t>
      </w:r>
      <w:r w:rsidR="00A10216">
        <w:t xml:space="preserve"> </w:t>
      </w:r>
      <w:r>
        <w:t>une</w:t>
      </w:r>
      <w:r w:rsidR="00A10216">
        <w:t xml:space="preserve"> </w:t>
      </w:r>
      <w:r>
        <w:t>application</w:t>
      </w:r>
      <w:r w:rsidR="00A10216">
        <w:t xml:space="preserve"> </w:t>
      </w:r>
      <w:r>
        <w:t>à</w:t>
      </w:r>
      <w:r w:rsidR="00A10216">
        <w:t xml:space="preserve"> </w:t>
      </w:r>
      <w:r>
        <w:t>chaque</w:t>
      </w:r>
      <w:r w:rsidR="00A10216">
        <w:t xml:space="preserve"> </w:t>
      </w:r>
      <w:r>
        <w:t>cas</w:t>
      </w:r>
      <w:r w:rsidR="00A10216">
        <w:t xml:space="preserve"> </w:t>
      </w:r>
      <w:r>
        <w:t>concret</w:t>
      </w:r>
      <w:r w:rsidR="00A10216">
        <w:t xml:space="preserve"> </w:t>
      </w:r>
      <w:r>
        <w:t>qui</w:t>
      </w:r>
      <w:r w:rsidR="00A10216">
        <w:t xml:space="preserve"> </w:t>
      </w:r>
      <w:r>
        <w:t>leur</w:t>
      </w:r>
      <w:r w:rsidR="00A10216">
        <w:t xml:space="preserve"> </w:t>
      </w:r>
      <w:r>
        <w:t>est</w:t>
      </w:r>
      <w:r w:rsidR="00A10216">
        <w:t xml:space="preserve"> </w:t>
      </w:r>
      <w:r>
        <w:t>soumis,</w:t>
      </w:r>
      <w:r w:rsidR="00A10216">
        <w:t xml:space="preserve"> </w:t>
      </w:r>
      <w:r>
        <w:t>ce</w:t>
      </w:r>
      <w:r w:rsidR="00A10216">
        <w:t xml:space="preserve"> </w:t>
      </w:r>
      <w:r>
        <w:t>qui</w:t>
      </w:r>
      <w:r w:rsidR="00A10216">
        <w:t xml:space="preserve"> </w:t>
      </w:r>
      <w:r>
        <w:t>les</w:t>
      </w:r>
      <w:r w:rsidR="00A10216">
        <w:t xml:space="preserve"> </w:t>
      </w:r>
      <w:r>
        <w:t>conduit</w:t>
      </w:r>
      <w:r w:rsidR="00A10216">
        <w:t xml:space="preserve"> </w:t>
      </w:r>
      <w:r>
        <w:t xml:space="preserve">à comprendre ces textes avant de déterminer la meilleure façon de les rattacher à la situation examinée. </w:t>
      </w:r>
    </w:p>
    <w:p w:rsidR="00A457D6" w:rsidRDefault="00A457D6" w:rsidP="00A457D6">
      <w:r>
        <w:t xml:space="preserve">Il convient également d’insister sur l’équilibre subtil qui s’impose aux juges en application de deux articles liminaires du Code civil. Les juges ont l’interdiction de commettre un « déni de justice » (art. 4 du Code civil) : ils ne peuvent refuser de se prononcer sur la demande qui leur est adressée, en prenant prétexte du caractère silencieux, obscur ou insuffisant de la loi. </w:t>
      </w:r>
    </w:p>
    <w:p w:rsidR="00A457D6" w:rsidRDefault="00A457D6" w:rsidP="00A457D6">
      <w:r>
        <w:t xml:space="preserve">Les juges ont également l’interdiction de rendre des « arrêts de règlement » (art. 5 du Code civil) : ils ne peuvent se substituer à l’autorité qui a adopté la loi, faire œuvre de législateur. Cela n’empêche pourtant pas certaines juridictions de rang supérieur – Cour de cassation, Conseil d’État, Conseil constitutionnel – de faire évoluer leur interprétation des textes pour les adapter à l’évolution des circonstances, ce qui prend parfois la forme de revirements de jurisprudence. </w:t>
      </w:r>
    </w:p>
    <w:p w:rsidR="00A457D6" w:rsidRDefault="00A457D6" w:rsidP="00A457D6">
      <w:r>
        <w:lastRenderedPageBreak/>
        <w:t>En outre, ces juridictions peuvent inspirer le législateur. Ainsi, la faculté, en se constituant partie</w:t>
      </w:r>
      <w:r w:rsidR="00A10216">
        <w:t xml:space="preserve"> </w:t>
      </w:r>
      <w:r>
        <w:t>civile,</w:t>
      </w:r>
      <w:r w:rsidR="00A10216">
        <w:t xml:space="preserve"> </w:t>
      </w:r>
      <w:r>
        <w:t>d’obliger</w:t>
      </w:r>
      <w:r w:rsidR="00A10216">
        <w:t xml:space="preserve"> </w:t>
      </w:r>
      <w:r>
        <w:t>le</w:t>
      </w:r>
      <w:r w:rsidR="00A10216">
        <w:t xml:space="preserve"> </w:t>
      </w:r>
      <w:r>
        <w:t>Ministère</w:t>
      </w:r>
      <w:r w:rsidR="00A10216">
        <w:t xml:space="preserve"> </w:t>
      </w:r>
      <w:r>
        <w:t>public</w:t>
      </w:r>
      <w:r w:rsidR="00A10216">
        <w:t xml:space="preserve"> </w:t>
      </w:r>
      <w:r>
        <w:t>à</w:t>
      </w:r>
      <w:r w:rsidR="00A10216">
        <w:t xml:space="preserve"> </w:t>
      </w:r>
      <w:r>
        <w:t>déclencher</w:t>
      </w:r>
      <w:r w:rsidR="00A10216">
        <w:t xml:space="preserve"> </w:t>
      </w:r>
      <w:r>
        <w:t>des</w:t>
      </w:r>
      <w:r w:rsidR="00A10216">
        <w:t xml:space="preserve"> </w:t>
      </w:r>
      <w:r>
        <w:t>poursuites</w:t>
      </w:r>
      <w:r w:rsidR="00A10216">
        <w:t xml:space="preserve"> </w:t>
      </w:r>
      <w:r>
        <w:t>pénales</w:t>
      </w:r>
      <w:r w:rsidR="00A10216">
        <w:t xml:space="preserve"> </w:t>
      </w:r>
      <w:r>
        <w:t>a</w:t>
      </w:r>
      <w:r w:rsidR="00A10216">
        <w:t xml:space="preserve"> </w:t>
      </w:r>
      <w:r>
        <w:t xml:space="preserve">été consacrée par la chambre criminelle de la Cour de cassation en 1906 avant de l’être par loi (art. 1, al. 2 du Code de procédure pénale). Enfin, il est possible de mettre en lumière le rôle distinct des juges dans les pays de tradition de </w:t>
      </w:r>
      <w:proofErr w:type="spellStart"/>
      <w:r>
        <w:t>common</w:t>
      </w:r>
      <w:proofErr w:type="spellEnd"/>
      <w:r>
        <w:t xml:space="preserve"> </w:t>
      </w:r>
      <w:proofErr w:type="spellStart"/>
      <w:r>
        <w:t>law</w:t>
      </w:r>
      <w:proofErr w:type="spellEnd"/>
      <w:r>
        <w:t xml:space="preserve"> et dans notre système juridique dit</w:t>
      </w:r>
      <w:r w:rsidR="00A10216">
        <w:t xml:space="preserve"> </w:t>
      </w:r>
      <w:r>
        <w:t>de</w:t>
      </w:r>
      <w:r w:rsidR="00A10216">
        <w:t xml:space="preserve"> </w:t>
      </w:r>
      <w:r>
        <w:t>« droit</w:t>
      </w:r>
      <w:r w:rsidR="00A10216">
        <w:t xml:space="preserve"> </w:t>
      </w:r>
      <w:r>
        <w:t>continental »,</w:t>
      </w:r>
      <w:r w:rsidR="00A10216">
        <w:t xml:space="preserve"> </w:t>
      </w:r>
      <w:r>
        <w:t>influencé</w:t>
      </w:r>
      <w:r w:rsidR="00A10216">
        <w:t xml:space="preserve"> </w:t>
      </w:r>
      <w:r>
        <w:t>par</w:t>
      </w:r>
      <w:r w:rsidR="00A10216">
        <w:t xml:space="preserve"> </w:t>
      </w:r>
      <w:r>
        <w:t>le</w:t>
      </w:r>
      <w:r w:rsidR="00A10216">
        <w:t xml:space="preserve"> </w:t>
      </w:r>
      <w:r>
        <w:t>droit</w:t>
      </w:r>
      <w:r w:rsidR="00A10216">
        <w:t xml:space="preserve"> </w:t>
      </w:r>
      <w:r>
        <w:t>romain</w:t>
      </w:r>
      <w:r w:rsidR="00A10216">
        <w:t xml:space="preserve"> </w:t>
      </w:r>
      <w:r>
        <w:t>et</w:t>
      </w:r>
      <w:r w:rsidR="00A10216">
        <w:t xml:space="preserve"> </w:t>
      </w:r>
      <w:r>
        <w:t>notamment</w:t>
      </w:r>
      <w:r w:rsidR="00A10216">
        <w:t xml:space="preserve"> </w:t>
      </w:r>
      <w:r>
        <w:t>marqué,</w:t>
      </w:r>
      <w:r w:rsidR="00A10216">
        <w:t xml:space="preserve"> </w:t>
      </w:r>
      <w:r>
        <w:t>depuis</w:t>
      </w:r>
      <w:r w:rsidR="00A10216">
        <w:t xml:space="preserve"> </w:t>
      </w:r>
      <w:r>
        <w:t xml:space="preserve">le début du XIXe siècle, par la codification de pans entiers du droit . </w:t>
      </w:r>
    </w:p>
    <w:p w:rsidR="00A457D6" w:rsidRDefault="00A457D6" w:rsidP="00A457D6">
      <w:r>
        <w:t>1.1.4 -</w:t>
      </w:r>
      <w:r w:rsidR="00A10216">
        <w:t xml:space="preserve"> </w:t>
      </w:r>
      <w:r>
        <w:t xml:space="preserve">Le contrat </w:t>
      </w:r>
    </w:p>
    <w:p w:rsidR="00A457D6" w:rsidRDefault="00A457D6" w:rsidP="00A457D6">
      <w:r>
        <w:t xml:space="preserve">Notions : accord de volonté, liberté contractuelle, obligation contractuelle, force obligatoire Contexte et finalités </w:t>
      </w:r>
    </w:p>
    <w:p w:rsidR="00A457D6" w:rsidRDefault="00A457D6" w:rsidP="00A457D6">
      <w:r>
        <w:t>À travers des exemples de contrats empruntés à la vie quotidienne (bail, contrat de vente ou d’abonnement,</w:t>
      </w:r>
      <w:r w:rsidR="00A10216">
        <w:t xml:space="preserve"> </w:t>
      </w:r>
      <w:r>
        <w:t>contrat</w:t>
      </w:r>
      <w:r w:rsidR="00A10216">
        <w:t xml:space="preserve"> </w:t>
      </w:r>
      <w:r>
        <w:t>de</w:t>
      </w:r>
      <w:r w:rsidR="00A10216">
        <w:t xml:space="preserve"> </w:t>
      </w:r>
      <w:r>
        <w:t>travail…)</w:t>
      </w:r>
      <w:r w:rsidR="00A10216">
        <w:t xml:space="preserve"> </w:t>
      </w:r>
      <w:r>
        <w:t>il</w:t>
      </w:r>
      <w:r w:rsidR="00A10216">
        <w:t xml:space="preserve"> </w:t>
      </w:r>
      <w:r>
        <w:t>est</w:t>
      </w:r>
      <w:r w:rsidR="00A10216">
        <w:t xml:space="preserve"> </w:t>
      </w:r>
      <w:r>
        <w:t>possible</w:t>
      </w:r>
      <w:r w:rsidR="00A10216">
        <w:t xml:space="preserve"> </w:t>
      </w:r>
      <w:r>
        <w:t>de</w:t>
      </w:r>
      <w:r w:rsidR="00A10216">
        <w:t xml:space="preserve"> </w:t>
      </w:r>
      <w:r>
        <w:t>mettre</w:t>
      </w:r>
      <w:r w:rsidR="00A10216">
        <w:t xml:space="preserve"> </w:t>
      </w:r>
      <w:r>
        <w:t>en</w:t>
      </w:r>
      <w:r w:rsidR="00A10216">
        <w:t xml:space="preserve"> </w:t>
      </w:r>
      <w:r>
        <w:t>évidence</w:t>
      </w:r>
      <w:r w:rsidR="00A10216">
        <w:t xml:space="preserve"> </w:t>
      </w:r>
      <w:r>
        <w:t>le</w:t>
      </w:r>
      <w:r w:rsidR="00A10216">
        <w:t xml:space="preserve"> </w:t>
      </w:r>
      <w:r>
        <w:t>caractère créateur de droit. Ce dernier, comme acte juridique crée des obligations contractuelles qui ont</w:t>
      </w:r>
      <w:r w:rsidR="00A10216">
        <w:t xml:space="preserve"> </w:t>
      </w:r>
      <w:r>
        <w:t>force</w:t>
      </w:r>
      <w:r w:rsidR="00A10216">
        <w:t xml:space="preserve"> </w:t>
      </w:r>
      <w:r>
        <w:t>obligatoire.</w:t>
      </w:r>
      <w:r w:rsidR="00A10216">
        <w:t xml:space="preserve"> </w:t>
      </w:r>
      <w:r>
        <w:t>En</w:t>
      </w:r>
      <w:r w:rsidR="00A10216">
        <w:t xml:space="preserve"> </w:t>
      </w:r>
      <w:r>
        <w:t>vertu</w:t>
      </w:r>
      <w:r w:rsidR="00A10216">
        <w:t xml:space="preserve"> </w:t>
      </w:r>
      <w:r>
        <w:t>de</w:t>
      </w:r>
      <w:r w:rsidR="00A10216">
        <w:t xml:space="preserve"> </w:t>
      </w:r>
      <w:r>
        <w:t>la</w:t>
      </w:r>
      <w:r w:rsidR="00A10216">
        <w:t xml:space="preserve"> </w:t>
      </w:r>
      <w:r>
        <w:t>théorie</w:t>
      </w:r>
      <w:r w:rsidR="00A10216">
        <w:t xml:space="preserve"> </w:t>
      </w:r>
      <w:r>
        <w:t>de</w:t>
      </w:r>
      <w:r w:rsidR="00A10216">
        <w:t xml:space="preserve"> </w:t>
      </w:r>
      <w:r>
        <w:t>l’autonomie</w:t>
      </w:r>
      <w:r w:rsidR="00A10216">
        <w:t xml:space="preserve"> </w:t>
      </w:r>
      <w:r>
        <w:t>de</w:t>
      </w:r>
      <w:r w:rsidR="00A10216">
        <w:t xml:space="preserve"> </w:t>
      </w:r>
      <w:r>
        <w:t>la</w:t>
      </w:r>
      <w:r w:rsidR="00A10216">
        <w:t xml:space="preserve"> </w:t>
      </w:r>
      <w:r>
        <w:t>volonté,</w:t>
      </w:r>
      <w:r w:rsidR="00A10216">
        <w:t xml:space="preserve"> </w:t>
      </w:r>
      <w:r>
        <w:t>les</w:t>
      </w:r>
      <w:r w:rsidR="00A10216">
        <w:t xml:space="preserve"> </w:t>
      </w:r>
      <w:r>
        <w:t xml:space="preserve">parties choisissent librement les clauses contractuelles. </w:t>
      </w:r>
    </w:p>
    <w:p w:rsidR="00A457D6" w:rsidRDefault="00A457D6" w:rsidP="00A457D6">
      <w:r>
        <w:t xml:space="preserve">Il importe de mettre en évidence comment la liberté contractuelle de chacune des parties est encadrée par la loi (droit civil et droits spécifiques), et la jurisprudence animée de la volonté de protection de la partie la plus faible ; il sera ainsi possible de positionner le contrat au sein de la hiérarchie des sources de droit. </w:t>
      </w:r>
    </w:p>
    <w:p w:rsidR="00A457D6" w:rsidRDefault="00A457D6" w:rsidP="00A457D6">
      <w:r>
        <w:t>1.2 -</w:t>
      </w:r>
      <w:r w:rsidR="00A10216">
        <w:t xml:space="preserve"> </w:t>
      </w:r>
      <w:r>
        <w:t xml:space="preserve">L’organisation judiciaire en France </w:t>
      </w:r>
    </w:p>
    <w:p w:rsidR="00A457D6" w:rsidRDefault="00A457D6" w:rsidP="00A457D6">
      <w:r>
        <w:t>Notions :</w:t>
      </w:r>
      <w:r w:rsidR="00A10216">
        <w:t xml:space="preserve"> </w:t>
      </w:r>
      <w:r>
        <w:t>dualisme juridictionnel,</w:t>
      </w:r>
      <w:r w:rsidR="00A10216">
        <w:t xml:space="preserve"> </w:t>
      </w:r>
      <w:r>
        <w:t>ordre</w:t>
      </w:r>
      <w:r w:rsidR="00A10216">
        <w:t xml:space="preserve"> </w:t>
      </w:r>
      <w:r>
        <w:t>administratif,</w:t>
      </w:r>
      <w:r w:rsidR="00A10216">
        <w:t xml:space="preserve"> </w:t>
      </w:r>
      <w:r>
        <w:t>ordre</w:t>
      </w:r>
      <w:r w:rsidR="00A10216">
        <w:t xml:space="preserve"> </w:t>
      </w:r>
      <w:r>
        <w:t>judiciaire,</w:t>
      </w:r>
      <w:r w:rsidR="00A10216">
        <w:t xml:space="preserve"> </w:t>
      </w:r>
      <w:r>
        <w:t>degrés</w:t>
      </w:r>
      <w:r w:rsidR="00A10216">
        <w:t xml:space="preserve"> </w:t>
      </w:r>
      <w:r>
        <w:t>de</w:t>
      </w:r>
      <w:r w:rsidR="00A10216">
        <w:t xml:space="preserve"> </w:t>
      </w:r>
      <w:r>
        <w:t xml:space="preserve">juridiction, appel, cassation, référé, siège, parquet, conciliation, médiation, arbitrage </w:t>
      </w:r>
    </w:p>
    <w:p w:rsidR="00A457D6" w:rsidRDefault="00A457D6" w:rsidP="00A457D6">
      <w:r>
        <w:t xml:space="preserve">Contexte et finalités </w:t>
      </w:r>
    </w:p>
    <w:p w:rsidR="00A457D6" w:rsidRDefault="00A457D6" w:rsidP="00A457D6">
      <w:r>
        <w:t xml:space="preserve">Il est d’abord possible d’expliquer la division française en deux ordres de juridictions. </w:t>
      </w:r>
    </w:p>
    <w:p w:rsidR="00A457D6" w:rsidRDefault="00A457D6" w:rsidP="00A457D6">
      <w:r>
        <w:t>Les juridictions administratives sont compétentes pour trancher des litiges entre les individus et</w:t>
      </w:r>
      <w:r w:rsidR="00A10216">
        <w:t xml:space="preserve"> </w:t>
      </w:r>
      <w:r>
        <w:t>l’administration</w:t>
      </w:r>
      <w:r w:rsidR="00A10216">
        <w:t xml:space="preserve"> </w:t>
      </w:r>
      <w:r>
        <w:t>–</w:t>
      </w:r>
      <w:r w:rsidR="00A10216">
        <w:t xml:space="preserve"> </w:t>
      </w:r>
      <w:r>
        <w:t>en</w:t>
      </w:r>
      <w:r w:rsidR="00A10216">
        <w:t xml:space="preserve"> </w:t>
      </w:r>
      <w:r>
        <w:t>se</w:t>
      </w:r>
      <w:r w:rsidR="00A10216">
        <w:t xml:space="preserve"> </w:t>
      </w:r>
      <w:r>
        <w:t>prononçant</w:t>
      </w:r>
      <w:r w:rsidR="00A10216">
        <w:t xml:space="preserve"> </w:t>
      </w:r>
      <w:r>
        <w:t>notamment</w:t>
      </w:r>
      <w:r w:rsidR="00A10216">
        <w:t xml:space="preserve"> </w:t>
      </w:r>
      <w:r>
        <w:t>sur</w:t>
      </w:r>
      <w:r w:rsidR="00A10216">
        <w:t xml:space="preserve"> </w:t>
      </w:r>
      <w:r>
        <w:t>des</w:t>
      </w:r>
      <w:r w:rsidR="00A10216">
        <w:t xml:space="preserve"> </w:t>
      </w:r>
      <w:r>
        <w:t>requêtes</w:t>
      </w:r>
      <w:r w:rsidR="00A10216">
        <w:t xml:space="preserve"> </w:t>
      </w:r>
      <w:r>
        <w:t>formées</w:t>
      </w:r>
      <w:r w:rsidR="00A10216">
        <w:t xml:space="preserve"> </w:t>
      </w:r>
      <w:r>
        <w:t>par</w:t>
      </w:r>
      <w:r w:rsidR="00A10216">
        <w:t xml:space="preserve"> </w:t>
      </w:r>
      <w:r>
        <w:t xml:space="preserve">des administrés qui contestent une décision prise par l’administration, ou qui souhaitent engager la responsabilité de cette dernière. </w:t>
      </w:r>
    </w:p>
    <w:p w:rsidR="00A457D6" w:rsidRDefault="00A457D6" w:rsidP="00A457D6">
      <w:r>
        <w:t>Les</w:t>
      </w:r>
      <w:r w:rsidR="00A10216">
        <w:t xml:space="preserve"> </w:t>
      </w:r>
      <w:r>
        <w:t>juridictions</w:t>
      </w:r>
      <w:r w:rsidR="00A10216">
        <w:t xml:space="preserve"> </w:t>
      </w:r>
      <w:r>
        <w:t>judiciaires</w:t>
      </w:r>
      <w:r w:rsidR="00A10216">
        <w:t xml:space="preserve"> </w:t>
      </w:r>
      <w:r>
        <w:t>sont</w:t>
      </w:r>
      <w:r w:rsidR="00A10216">
        <w:t xml:space="preserve"> </w:t>
      </w:r>
      <w:r>
        <w:t>compétentes</w:t>
      </w:r>
      <w:r w:rsidR="00A10216">
        <w:t xml:space="preserve"> </w:t>
      </w:r>
      <w:r>
        <w:t>pour</w:t>
      </w:r>
      <w:r w:rsidR="00A10216">
        <w:t xml:space="preserve"> </w:t>
      </w:r>
      <w:r>
        <w:t>se</w:t>
      </w:r>
      <w:r w:rsidR="00A10216">
        <w:t xml:space="preserve"> </w:t>
      </w:r>
      <w:r>
        <w:t>prononcer</w:t>
      </w:r>
      <w:r w:rsidR="00A10216">
        <w:t xml:space="preserve"> </w:t>
      </w:r>
      <w:r>
        <w:t>sur</w:t>
      </w:r>
      <w:r w:rsidR="00A10216">
        <w:t xml:space="preserve"> </w:t>
      </w:r>
      <w:r>
        <w:t>des</w:t>
      </w:r>
      <w:r w:rsidR="00A10216">
        <w:t xml:space="preserve"> </w:t>
      </w:r>
      <w:r>
        <w:t>litiges</w:t>
      </w:r>
      <w:r w:rsidR="00A10216">
        <w:t xml:space="preserve"> </w:t>
      </w:r>
      <w:r>
        <w:t>entre personnes</w:t>
      </w:r>
      <w:r w:rsidR="00A10216">
        <w:t xml:space="preserve"> </w:t>
      </w:r>
      <w:r>
        <w:t>privées</w:t>
      </w:r>
      <w:r w:rsidR="00A10216">
        <w:t xml:space="preserve"> </w:t>
      </w:r>
      <w:r>
        <w:t>(individus,</w:t>
      </w:r>
      <w:r w:rsidR="00A10216">
        <w:t xml:space="preserve"> </w:t>
      </w:r>
      <w:r>
        <w:t>associations,</w:t>
      </w:r>
      <w:r w:rsidR="00A10216">
        <w:t xml:space="preserve"> </w:t>
      </w:r>
      <w:r>
        <w:t>sociétés),</w:t>
      </w:r>
      <w:r w:rsidR="00A10216">
        <w:t xml:space="preserve"> </w:t>
      </w:r>
      <w:r>
        <w:t>que</w:t>
      </w:r>
      <w:r w:rsidR="00A10216">
        <w:t xml:space="preserve"> </w:t>
      </w:r>
      <w:r>
        <w:t>ces</w:t>
      </w:r>
      <w:r w:rsidR="00A10216">
        <w:t xml:space="preserve"> </w:t>
      </w:r>
      <w:r>
        <w:t>derniers</w:t>
      </w:r>
      <w:r w:rsidR="00A10216">
        <w:t xml:space="preserve"> </w:t>
      </w:r>
      <w:r>
        <w:t>naissent</w:t>
      </w:r>
      <w:r w:rsidR="00A10216">
        <w:t xml:space="preserve"> </w:t>
      </w:r>
      <w:r>
        <w:t>du</w:t>
      </w:r>
      <w:r w:rsidR="00A10216">
        <w:t xml:space="preserve"> </w:t>
      </w:r>
      <w:r>
        <w:t xml:space="preserve">non respect ou de la méconnaissance alléguée de normes civiles, pénales, commerciales ou de normes de droit social. </w:t>
      </w:r>
    </w:p>
    <w:p w:rsidR="00A457D6" w:rsidRDefault="00A457D6" w:rsidP="00A457D6">
      <w:r>
        <w:t>Pour chaque ordre, il existe deux degrés de juridiction afin de garantir la qualité de la justice. Le</w:t>
      </w:r>
      <w:r w:rsidR="00A10216">
        <w:t xml:space="preserve"> </w:t>
      </w:r>
      <w:r>
        <w:t>Conseil</w:t>
      </w:r>
      <w:r w:rsidR="00A10216">
        <w:t xml:space="preserve"> </w:t>
      </w:r>
      <w:r>
        <w:t>d’État</w:t>
      </w:r>
      <w:r w:rsidR="00A10216">
        <w:t xml:space="preserve"> </w:t>
      </w:r>
      <w:r>
        <w:t>et</w:t>
      </w:r>
      <w:r w:rsidR="00A10216">
        <w:t xml:space="preserve"> </w:t>
      </w:r>
      <w:r>
        <w:t>la</w:t>
      </w:r>
      <w:r w:rsidR="00A10216">
        <w:t xml:space="preserve"> </w:t>
      </w:r>
      <w:r>
        <w:t>Cour</w:t>
      </w:r>
      <w:r w:rsidR="00A10216">
        <w:t xml:space="preserve"> </w:t>
      </w:r>
      <w:r>
        <w:t>de</w:t>
      </w:r>
      <w:r w:rsidR="00A10216">
        <w:t xml:space="preserve"> </w:t>
      </w:r>
      <w:r>
        <w:t>cassation</w:t>
      </w:r>
      <w:r w:rsidR="00A10216">
        <w:t xml:space="preserve"> </w:t>
      </w:r>
      <w:r>
        <w:t>s’appliquent,</w:t>
      </w:r>
      <w:r w:rsidR="00A10216">
        <w:t xml:space="preserve"> </w:t>
      </w:r>
      <w:r>
        <w:t>pour</w:t>
      </w:r>
      <w:r w:rsidR="00A10216">
        <w:t xml:space="preserve"> </w:t>
      </w:r>
      <w:r>
        <w:t>chacun</w:t>
      </w:r>
      <w:r w:rsidR="00A10216">
        <w:t xml:space="preserve"> </w:t>
      </w:r>
      <w:r>
        <w:t>des</w:t>
      </w:r>
      <w:r w:rsidR="00A10216">
        <w:t xml:space="preserve"> </w:t>
      </w:r>
      <w:r>
        <w:t>deux</w:t>
      </w:r>
      <w:r w:rsidR="00A10216">
        <w:t xml:space="preserve"> </w:t>
      </w:r>
      <w:r>
        <w:t>ordres,</w:t>
      </w:r>
      <w:r w:rsidR="00A10216">
        <w:t xml:space="preserve"> </w:t>
      </w:r>
      <w:r>
        <w:t xml:space="preserve">à contrôler et unifier l’application du droit. </w:t>
      </w:r>
    </w:p>
    <w:p w:rsidR="00A457D6" w:rsidRDefault="00A457D6" w:rsidP="00A457D6">
      <w:r>
        <w:t xml:space="preserve">S’il existe un doute quant au fait de savoir si une affaire relève de la compétence des juges administratifs ou de celle des juges judiciaires, le Tribunal des conflits tranche cette question. Il est possible également d’expliquer l’existence de procédures d’urgence – le référé – dans chacun des deux ordres de juridiction. </w:t>
      </w:r>
    </w:p>
    <w:p w:rsidR="00A457D6" w:rsidRDefault="00A457D6" w:rsidP="00A457D6">
      <w:r>
        <w:t>En</w:t>
      </w:r>
      <w:r w:rsidR="00A10216">
        <w:t xml:space="preserve"> </w:t>
      </w:r>
      <w:r>
        <w:t>prenant</w:t>
      </w:r>
      <w:r w:rsidR="00A10216">
        <w:t xml:space="preserve"> </w:t>
      </w:r>
      <w:r>
        <w:t>l’exemple</w:t>
      </w:r>
      <w:r w:rsidR="00A10216">
        <w:t xml:space="preserve"> </w:t>
      </w:r>
      <w:r>
        <w:t>des</w:t>
      </w:r>
      <w:r w:rsidR="00A10216">
        <w:t xml:space="preserve"> </w:t>
      </w:r>
      <w:r>
        <w:t>médiateurs</w:t>
      </w:r>
      <w:r w:rsidR="00A10216">
        <w:t xml:space="preserve"> </w:t>
      </w:r>
      <w:r>
        <w:t>de</w:t>
      </w:r>
      <w:r w:rsidR="00A10216">
        <w:t xml:space="preserve"> </w:t>
      </w:r>
      <w:r>
        <w:t>l’éducation</w:t>
      </w:r>
      <w:r w:rsidR="00A10216">
        <w:t xml:space="preserve"> </w:t>
      </w:r>
      <w:r>
        <w:t>nationale,</w:t>
      </w:r>
      <w:r w:rsidR="00A10216">
        <w:t xml:space="preserve"> </w:t>
      </w:r>
      <w:r>
        <w:t>il</w:t>
      </w:r>
      <w:r w:rsidR="00A10216">
        <w:t xml:space="preserve"> </w:t>
      </w:r>
      <w:r>
        <w:t>est</w:t>
      </w:r>
      <w:r w:rsidR="00A10216">
        <w:t xml:space="preserve"> </w:t>
      </w:r>
      <w:r>
        <w:t>possible</w:t>
      </w:r>
      <w:r w:rsidR="00A10216">
        <w:t xml:space="preserve"> </w:t>
      </w:r>
      <w:r>
        <w:t>de</w:t>
      </w:r>
      <w:r w:rsidR="00A10216">
        <w:t xml:space="preserve"> </w:t>
      </w:r>
      <w:r>
        <w:t xml:space="preserve">montrer l’essor récent et important des modes alternatifs de règlement des conflits, y compris durant une procédure juridictionnelle, et d’examiner le rôle pacificateur de la médiation. </w:t>
      </w:r>
    </w:p>
    <w:p w:rsidR="00A457D6" w:rsidRDefault="00A457D6" w:rsidP="00A457D6">
      <w:r>
        <w:t>1.3 -</w:t>
      </w:r>
      <w:r w:rsidR="00A10216">
        <w:t xml:space="preserve"> </w:t>
      </w:r>
      <w:r>
        <w:t xml:space="preserve">Les relations internationales et le droit </w:t>
      </w:r>
    </w:p>
    <w:p w:rsidR="00A457D6" w:rsidRDefault="00A457D6" w:rsidP="00A457D6">
      <w:r>
        <w:lastRenderedPageBreak/>
        <w:t>1.3.1 -</w:t>
      </w:r>
      <w:r w:rsidR="00A10216">
        <w:t xml:space="preserve"> </w:t>
      </w:r>
      <w:r>
        <w:t xml:space="preserve">L’Union européenne </w:t>
      </w:r>
    </w:p>
    <w:p w:rsidR="00A457D6" w:rsidRDefault="00A457D6" w:rsidP="00A457D6">
      <w:r>
        <w:t xml:space="preserve">Notions : traités fondateurs de l’Union européenne, règlements, directives </w:t>
      </w:r>
    </w:p>
    <w:p w:rsidR="00A457D6" w:rsidRDefault="00A457D6" w:rsidP="00A457D6">
      <w:r>
        <w:t>Institutions :</w:t>
      </w:r>
      <w:r w:rsidR="00A10216">
        <w:t xml:space="preserve"> </w:t>
      </w:r>
      <w:r>
        <w:t>Parlement</w:t>
      </w:r>
      <w:r w:rsidR="00A10216">
        <w:t xml:space="preserve"> </w:t>
      </w:r>
      <w:r>
        <w:t>européen,</w:t>
      </w:r>
      <w:r w:rsidR="00A10216">
        <w:t xml:space="preserve"> </w:t>
      </w:r>
      <w:r>
        <w:t>Conseil</w:t>
      </w:r>
      <w:r w:rsidR="00A10216">
        <w:t xml:space="preserve"> </w:t>
      </w:r>
      <w:r>
        <w:t>de</w:t>
      </w:r>
      <w:r w:rsidR="00A10216">
        <w:t xml:space="preserve"> </w:t>
      </w:r>
      <w:r>
        <w:t>l’Union</w:t>
      </w:r>
      <w:r w:rsidR="00A10216">
        <w:t xml:space="preserve"> </w:t>
      </w:r>
      <w:r>
        <w:t>européenne,</w:t>
      </w:r>
      <w:r w:rsidR="00A10216">
        <w:t xml:space="preserve"> </w:t>
      </w:r>
      <w:r>
        <w:t xml:space="preserve">Commission européenne, Cour de justice de l’Union européenne </w:t>
      </w:r>
    </w:p>
    <w:p w:rsidR="00A457D6" w:rsidRDefault="00A457D6" w:rsidP="00A457D6">
      <w:r>
        <w:t xml:space="preserve">Contexte et finalités </w:t>
      </w:r>
    </w:p>
    <w:p w:rsidR="00A457D6" w:rsidRDefault="00A457D6" w:rsidP="00A457D6">
      <w:r>
        <w:t xml:space="preserve">Il est possible d’expliquer le fonctionnement général des institutions de l’Union européenne, dans les ordres législatif, exécutif et juridictionnel. </w:t>
      </w:r>
    </w:p>
    <w:p w:rsidR="00A457D6" w:rsidRDefault="00A457D6" w:rsidP="00A457D6">
      <w:r>
        <w:t>La différence entre deux types de normes juridiques qui contribuent à unifier certains pans du</w:t>
      </w:r>
      <w:r w:rsidR="00A10216">
        <w:t xml:space="preserve"> </w:t>
      </w:r>
      <w:r>
        <w:t>droit</w:t>
      </w:r>
      <w:r w:rsidR="00A10216">
        <w:t xml:space="preserve"> </w:t>
      </w:r>
      <w:r>
        <w:t>dans</w:t>
      </w:r>
      <w:r w:rsidR="00A10216">
        <w:t xml:space="preserve"> </w:t>
      </w:r>
      <w:r>
        <w:t>l’Union</w:t>
      </w:r>
      <w:r w:rsidR="00A10216">
        <w:t xml:space="preserve"> </w:t>
      </w:r>
      <w:r>
        <w:t>européenne</w:t>
      </w:r>
      <w:r w:rsidR="00A10216">
        <w:t xml:space="preserve"> </w:t>
      </w:r>
      <w:r>
        <w:t>doit</w:t>
      </w:r>
      <w:r w:rsidR="00A10216">
        <w:t xml:space="preserve"> </w:t>
      </w:r>
      <w:r>
        <w:t>être</w:t>
      </w:r>
      <w:r w:rsidR="00A10216">
        <w:t xml:space="preserve"> </w:t>
      </w:r>
      <w:r>
        <w:t>explicitée :</w:t>
      </w:r>
      <w:r w:rsidR="00A10216">
        <w:t xml:space="preserve"> </w:t>
      </w:r>
      <w:r>
        <w:t>les</w:t>
      </w:r>
      <w:r w:rsidR="00A10216">
        <w:t xml:space="preserve"> </w:t>
      </w:r>
      <w:r>
        <w:t>règlements</w:t>
      </w:r>
      <w:r w:rsidR="00A10216">
        <w:t xml:space="preserve"> </w:t>
      </w:r>
      <w:r>
        <w:t>–</w:t>
      </w:r>
      <w:r w:rsidR="00A10216">
        <w:t xml:space="preserve"> </w:t>
      </w:r>
      <w:r>
        <w:t>normes</w:t>
      </w:r>
      <w:r w:rsidR="00A10216">
        <w:t xml:space="preserve"> </w:t>
      </w:r>
      <w:r>
        <w:t xml:space="preserve">juridiques d’applicabilité directe dans tous les États de l’Union – et les directives – normes juridiques qui fixent, en des termes plus ou moins précis, des objectifs aux États, qui ont l’obligation de les transposer dans leurs ordres juridiques internes dans un certain délai. </w:t>
      </w:r>
    </w:p>
    <w:p w:rsidR="00A457D6" w:rsidRDefault="00A457D6" w:rsidP="00A457D6">
      <w:r>
        <w:t xml:space="preserve">Le rôle de la Cour de justice de l’Union européenne pourra être évoqué à savoir veiller à ce que la législation de l’Union européenne soit interprétée et appliquée de la même manière dans tous les pays membres et garantir le respect de la législation européenne. </w:t>
      </w:r>
    </w:p>
    <w:p w:rsidR="00A457D6" w:rsidRDefault="00A457D6" w:rsidP="00A457D6">
      <w:r>
        <w:t>1.3.2 -</w:t>
      </w:r>
      <w:r w:rsidR="00A10216">
        <w:t xml:space="preserve"> </w:t>
      </w:r>
      <w:r>
        <w:t xml:space="preserve">Internationalisation du droit </w:t>
      </w:r>
    </w:p>
    <w:p w:rsidR="00A457D6" w:rsidRDefault="00A457D6" w:rsidP="00A457D6">
      <w:r>
        <w:t>Notions :</w:t>
      </w:r>
      <w:r w:rsidR="00A10216">
        <w:t xml:space="preserve"> </w:t>
      </w:r>
      <w:r>
        <w:t>convention</w:t>
      </w:r>
      <w:r w:rsidR="00A10216">
        <w:t xml:space="preserve"> </w:t>
      </w:r>
      <w:r>
        <w:t>internationale,</w:t>
      </w:r>
      <w:r w:rsidR="00A10216">
        <w:t xml:space="preserve"> </w:t>
      </w:r>
      <w:r>
        <w:t>organisation</w:t>
      </w:r>
      <w:r w:rsidR="00A10216">
        <w:t xml:space="preserve"> </w:t>
      </w:r>
      <w:r>
        <w:t>internationale,</w:t>
      </w:r>
      <w:r w:rsidR="00A10216">
        <w:t xml:space="preserve"> </w:t>
      </w:r>
      <w:r>
        <w:t>juridiction</w:t>
      </w:r>
      <w:r w:rsidR="00A10216">
        <w:t xml:space="preserve"> </w:t>
      </w:r>
      <w:r>
        <w:t>internationale, Conseil de l’Europe, droit international public et droit international privé, extraterritorialité Institutions :</w:t>
      </w:r>
      <w:r w:rsidR="00A10216">
        <w:t xml:space="preserve"> </w:t>
      </w:r>
      <w:r>
        <w:t>organisation</w:t>
      </w:r>
      <w:r w:rsidR="00A10216">
        <w:t xml:space="preserve"> </w:t>
      </w:r>
      <w:r>
        <w:t>des</w:t>
      </w:r>
      <w:r w:rsidR="00A10216">
        <w:t xml:space="preserve"> </w:t>
      </w:r>
      <w:r>
        <w:t>Nations</w:t>
      </w:r>
      <w:r w:rsidR="00A10216">
        <w:t xml:space="preserve"> </w:t>
      </w:r>
      <w:r>
        <w:t>unies,</w:t>
      </w:r>
      <w:r w:rsidR="00A10216">
        <w:t xml:space="preserve"> </w:t>
      </w:r>
      <w:r>
        <w:t>Conseil</w:t>
      </w:r>
      <w:r w:rsidR="00A10216">
        <w:t xml:space="preserve"> </w:t>
      </w:r>
      <w:r>
        <w:t>de</w:t>
      </w:r>
      <w:r w:rsidR="00A10216">
        <w:t xml:space="preserve"> </w:t>
      </w:r>
      <w:r>
        <w:t>l’Europe,</w:t>
      </w:r>
      <w:r w:rsidR="00A10216">
        <w:t xml:space="preserve"> </w:t>
      </w:r>
      <w:r>
        <w:t>Cour</w:t>
      </w:r>
      <w:r w:rsidR="00A10216">
        <w:t xml:space="preserve"> </w:t>
      </w:r>
      <w:r>
        <w:t>européenne</w:t>
      </w:r>
      <w:r w:rsidR="00A10216">
        <w:t xml:space="preserve"> </w:t>
      </w:r>
      <w:r>
        <w:t xml:space="preserve">des droits de l’homme </w:t>
      </w:r>
    </w:p>
    <w:p w:rsidR="00A457D6" w:rsidRDefault="00A457D6" w:rsidP="00A457D6">
      <w:r>
        <w:t xml:space="preserve">Contexte et finalités </w:t>
      </w:r>
    </w:p>
    <w:p w:rsidR="00A457D6" w:rsidRDefault="00A457D6" w:rsidP="00A457D6">
      <w:r>
        <w:t>Il</w:t>
      </w:r>
      <w:r w:rsidR="00A10216">
        <w:t xml:space="preserve"> </w:t>
      </w:r>
      <w:r>
        <w:t>est</w:t>
      </w:r>
      <w:r w:rsidR="00A10216">
        <w:t xml:space="preserve"> </w:t>
      </w:r>
      <w:r>
        <w:t>possible</w:t>
      </w:r>
      <w:r w:rsidR="00A10216">
        <w:t xml:space="preserve"> </w:t>
      </w:r>
      <w:r>
        <w:t>d’expliquer</w:t>
      </w:r>
      <w:r w:rsidR="00A10216">
        <w:t xml:space="preserve"> </w:t>
      </w:r>
      <w:r>
        <w:t>que</w:t>
      </w:r>
      <w:r w:rsidR="00A10216">
        <w:t xml:space="preserve"> </w:t>
      </w:r>
      <w:r>
        <w:t>les</w:t>
      </w:r>
      <w:r w:rsidR="00A10216">
        <w:t xml:space="preserve"> </w:t>
      </w:r>
      <w:r>
        <w:t>traités</w:t>
      </w:r>
      <w:r w:rsidR="00A10216">
        <w:t xml:space="preserve"> </w:t>
      </w:r>
      <w:r>
        <w:t>sont</w:t>
      </w:r>
      <w:r w:rsidR="00A10216">
        <w:t xml:space="preserve"> </w:t>
      </w:r>
      <w:r>
        <w:t>analogues</w:t>
      </w:r>
      <w:r w:rsidR="00A10216">
        <w:t xml:space="preserve"> </w:t>
      </w:r>
      <w:r>
        <w:t>à</w:t>
      </w:r>
      <w:r w:rsidR="00A10216">
        <w:t xml:space="preserve"> </w:t>
      </w:r>
      <w:r>
        <w:t>des</w:t>
      </w:r>
      <w:r w:rsidR="00A10216">
        <w:t xml:space="preserve"> </w:t>
      </w:r>
      <w:r>
        <w:t>contrats</w:t>
      </w:r>
      <w:r w:rsidR="00A10216">
        <w:t xml:space="preserve"> </w:t>
      </w:r>
      <w:r>
        <w:t>conclus</w:t>
      </w:r>
      <w:r w:rsidR="00A10216">
        <w:t xml:space="preserve"> </w:t>
      </w:r>
      <w:r>
        <w:t>entre</w:t>
      </w:r>
      <w:r w:rsidR="00A10216">
        <w:t xml:space="preserve"> </w:t>
      </w:r>
      <w:r>
        <w:t xml:space="preserve">les États, ou entre des États et des organisations internationales. Il est utile de faire la différence entre les États – sujets originaires du droit international – et les organisations internationales </w:t>
      </w:r>
    </w:p>
    <w:p w:rsidR="00A457D6" w:rsidRDefault="00A457D6" w:rsidP="00A457D6">
      <w:r>
        <w:t xml:space="preserve">– qui sont créées par le droit international. </w:t>
      </w:r>
    </w:p>
    <w:p w:rsidR="00A457D6" w:rsidRDefault="00A457D6" w:rsidP="00A457D6">
      <w:r>
        <w:t>Il</w:t>
      </w:r>
      <w:r w:rsidR="00A10216">
        <w:t xml:space="preserve"> </w:t>
      </w:r>
      <w:r>
        <w:t>est</w:t>
      </w:r>
      <w:r w:rsidR="00A10216">
        <w:t xml:space="preserve"> </w:t>
      </w:r>
      <w:r>
        <w:t>possible</w:t>
      </w:r>
      <w:r w:rsidR="00A10216">
        <w:t xml:space="preserve"> </w:t>
      </w:r>
      <w:r>
        <w:t>d’insister</w:t>
      </w:r>
      <w:r w:rsidR="00A10216">
        <w:t xml:space="preserve"> </w:t>
      </w:r>
      <w:r>
        <w:t>en</w:t>
      </w:r>
      <w:r w:rsidR="00A10216">
        <w:t xml:space="preserve"> </w:t>
      </w:r>
      <w:r>
        <w:t>particulier</w:t>
      </w:r>
      <w:r w:rsidR="00A10216">
        <w:t xml:space="preserve"> </w:t>
      </w:r>
      <w:r>
        <w:t>sur</w:t>
      </w:r>
      <w:r w:rsidR="00A10216">
        <w:t xml:space="preserve"> </w:t>
      </w:r>
      <w:r>
        <w:t>l’Organisation</w:t>
      </w:r>
      <w:r w:rsidR="00A10216">
        <w:t xml:space="preserve"> </w:t>
      </w:r>
      <w:r>
        <w:t>des</w:t>
      </w:r>
      <w:r w:rsidR="00A10216">
        <w:t xml:space="preserve"> </w:t>
      </w:r>
      <w:r>
        <w:t>Nations</w:t>
      </w:r>
      <w:r w:rsidR="00A10216">
        <w:t xml:space="preserve"> </w:t>
      </w:r>
      <w:r>
        <w:t>unies</w:t>
      </w:r>
      <w:r w:rsidR="00A10216">
        <w:t xml:space="preserve"> </w:t>
      </w:r>
      <w:r>
        <w:t>et</w:t>
      </w:r>
      <w:r w:rsidR="00A10216">
        <w:t xml:space="preserve"> </w:t>
      </w:r>
      <w:r>
        <w:t>sur</w:t>
      </w:r>
      <w:r w:rsidR="00A10216">
        <w:t xml:space="preserve"> </w:t>
      </w:r>
      <w:r>
        <w:t xml:space="preserve">ses différentes formations (notamment l’Assemblée générale et le Conseil de sécurité). </w:t>
      </w:r>
    </w:p>
    <w:p w:rsidR="00A457D6" w:rsidRDefault="00A457D6" w:rsidP="00A457D6">
      <w:r>
        <w:t>Il</w:t>
      </w:r>
      <w:r w:rsidR="00A10216">
        <w:t xml:space="preserve"> </w:t>
      </w:r>
      <w:r>
        <w:t>convient</w:t>
      </w:r>
      <w:r w:rsidR="00A10216">
        <w:t xml:space="preserve"> </w:t>
      </w:r>
      <w:r>
        <w:t>également</w:t>
      </w:r>
      <w:r w:rsidR="00A10216">
        <w:t xml:space="preserve"> </w:t>
      </w:r>
      <w:r>
        <w:t>d’évoquer</w:t>
      </w:r>
      <w:r w:rsidR="00A10216">
        <w:t xml:space="preserve"> </w:t>
      </w:r>
      <w:r>
        <w:t>le rôle</w:t>
      </w:r>
      <w:r w:rsidR="00A10216">
        <w:t xml:space="preserve"> </w:t>
      </w:r>
      <w:r>
        <w:t>de</w:t>
      </w:r>
      <w:r w:rsidR="00A10216">
        <w:t xml:space="preserve"> </w:t>
      </w:r>
      <w:r>
        <w:t>la</w:t>
      </w:r>
      <w:r w:rsidR="00A10216">
        <w:t xml:space="preserve"> </w:t>
      </w:r>
      <w:r>
        <w:t>Cour</w:t>
      </w:r>
      <w:r w:rsidR="00A10216">
        <w:t xml:space="preserve"> </w:t>
      </w:r>
      <w:r>
        <w:t>internationale</w:t>
      </w:r>
      <w:r w:rsidR="00A10216">
        <w:t xml:space="preserve"> </w:t>
      </w:r>
      <w:r>
        <w:t>de justice</w:t>
      </w:r>
      <w:r w:rsidR="00A10216">
        <w:t xml:space="preserve"> </w:t>
      </w:r>
      <w:r>
        <w:t>ou</w:t>
      </w:r>
      <w:r w:rsidR="00A10216">
        <w:t xml:space="preserve"> </w:t>
      </w:r>
      <w:r>
        <w:t>de</w:t>
      </w:r>
      <w:r w:rsidR="00A10216">
        <w:t xml:space="preserve"> </w:t>
      </w:r>
      <w:r>
        <w:t>la</w:t>
      </w:r>
      <w:r w:rsidR="00A10216">
        <w:t xml:space="preserve"> </w:t>
      </w:r>
      <w:r>
        <w:t xml:space="preserve">Cour pénale internationale, en l’illustrant par quelques décisions marquantes. </w:t>
      </w:r>
    </w:p>
    <w:p w:rsidR="00A457D6" w:rsidRDefault="00A457D6" w:rsidP="00A457D6">
      <w:r>
        <w:t>Il</w:t>
      </w:r>
      <w:r w:rsidR="00A10216">
        <w:t xml:space="preserve"> </w:t>
      </w:r>
      <w:r>
        <w:t>est</w:t>
      </w:r>
      <w:r w:rsidR="00A10216">
        <w:t xml:space="preserve"> </w:t>
      </w:r>
      <w:r>
        <w:t>possible</w:t>
      </w:r>
      <w:r w:rsidR="00A10216">
        <w:t xml:space="preserve"> </w:t>
      </w:r>
      <w:r>
        <w:t>de</w:t>
      </w:r>
      <w:r w:rsidR="00A10216">
        <w:t xml:space="preserve"> </w:t>
      </w:r>
      <w:r>
        <w:t>présenter</w:t>
      </w:r>
      <w:r w:rsidR="00A10216">
        <w:t xml:space="preserve"> </w:t>
      </w:r>
      <w:r>
        <w:t>le</w:t>
      </w:r>
      <w:r w:rsidR="00A10216">
        <w:t xml:space="preserve"> </w:t>
      </w:r>
      <w:r>
        <w:t>Conseil</w:t>
      </w:r>
      <w:r w:rsidR="00A10216">
        <w:t xml:space="preserve"> </w:t>
      </w:r>
      <w:r>
        <w:t>de</w:t>
      </w:r>
      <w:r w:rsidR="00A10216">
        <w:t xml:space="preserve"> </w:t>
      </w:r>
      <w:r>
        <w:t>l’Europe</w:t>
      </w:r>
      <w:r w:rsidR="00A10216">
        <w:t xml:space="preserve"> </w:t>
      </w:r>
      <w:r>
        <w:t>et</w:t>
      </w:r>
      <w:r w:rsidR="00A10216">
        <w:t xml:space="preserve"> </w:t>
      </w:r>
      <w:r>
        <w:t>son</w:t>
      </w:r>
      <w:r w:rsidR="00A10216">
        <w:t xml:space="preserve"> </w:t>
      </w:r>
      <w:r>
        <w:t>bras</w:t>
      </w:r>
      <w:r w:rsidR="00A10216">
        <w:t xml:space="preserve"> </w:t>
      </w:r>
      <w:r>
        <w:t>juridictionnel,</w:t>
      </w:r>
      <w:r w:rsidR="00A10216">
        <w:t xml:space="preserve"> </w:t>
      </w:r>
      <w:r>
        <w:t>la</w:t>
      </w:r>
      <w:r w:rsidR="00A10216">
        <w:t xml:space="preserve"> </w:t>
      </w:r>
      <w:r>
        <w:t>Cour européenne des droits de l’homme, en insistant sur la procédure de recours individuel qui permet à des justiciables de la saisir, sous certaines conditions, lorsqu’ils estiment que leur</w:t>
      </w:r>
      <w:r w:rsidR="00A10216">
        <w:t xml:space="preserve"> </w:t>
      </w:r>
      <w:r>
        <w:t>État</w:t>
      </w:r>
      <w:r w:rsidR="00A10216">
        <w:t xml:space="preserve"> </w:t>
      </w:r>
      <w:r>
        <w:t>a</w:t>
      </w:r>
      <w:r w:rsidR="00A10216">
        <w:t xml:space="preserve"> </w:t>
      </w:r>
      <w:r>
        <w:t>méconnu</w:t>
      </w:r>
      <w:r w:rsidR="00A10216">
        <w:t xml:space="preserve"> </w:t>
      </w:r>
      <w:r>
        <w:t>l’un</w:t>
      </w:r>
      <w:r w:rsidR="00A10216">
        <w:t xml:space="preserve"> </w:t>
      </w:r>
      <w:r>
        <w:t>des</w:t>
      </w:r>
      <w:r w:rsidR="00A10216">
        <w:t xml:space="preserve"> </w:t>
      </w:r>
      <w:r>
        <w:t>droits</w:t>
      </w:r>
      <w:r w:rsidR="00A10216">
        <w:t xml:space="preserve"> </w:t>
      </w:r>
      <w:r>
        <w:t>que</w:t>
      </w:r>
      <w:r w:rsidR="00A10216">
        <w:t xml:space="preserve"> </w:t>
      </w:r>
      <w:r>
        <w:t>leur</w:t>
      </w:r>
      <w:r w:rsidR="00A10216">
        <w:t xml:space="preserve"> </w:t>
      </w:r>
      <w:r>
        <w:t>garantit</w:t>
      </w:r>
      <w:r w:rsidR="00A10216">
        <w:t xml:space="preserve"> </w:t>
      </w:r>
      <w:r>
        <w:t>la</w:t>
      </w:r>
      <w:r w:rsidR="00A10216">
        <w:t xml:space="preserve"> </w:t>
      </w:r>
      <w:r>
        <w:t>Convention</w:t>
      </w:r>
      <w:r w:rsidR="00A10216">
        <w:t xml:space="preserve"> </w:t>
      </w:r>
      <w:r>
        <w:t>européenne</w:t>
      </w:r>
      <w:r w:rsidR="00A10216">
        <w:t xml:space="preserve"> </w:t>
      </w:r>
      <w:r>
        <w:t>des</w:t>
      </w:r>
      <w:r w:rsidR="00A10216">
        <w:t xml:space="preserve"> </w:t>
      </w:r>
      <w:r>
        <w:t>droits</w:t>
      </w:r>
      <w:r w:rsidR="00A10216">
        <w:t xml:space="preserve"> </w:t>
      </w:r>
      <w:r>
        <w:t xml:space="preserve">de l’homme. </w:t>
      </w:r>
    </w:p>
    <w:p w:rsidR="00A457D6" w:rsidRDefault="00A457D6" w:rsidP="00A457D6">
      <w:r>
        <w:t>Le « droit international » se divise en deux branches : le droit international public, qui régit les relations entre les États et les organisations internationales (les sources de ce droit sont principalement les traités et les conventions internationales), et le droit international privé, qui régit</w:t>
      </w:r>
      <w:r w:rsidR="00A10216">
        <w:t xml:space="preserve"> </w:t>
      </w:r>
      <w:r>
        <w:t>les</w:t>
      </w:r>
      <w:r w:rsidR="00A10216">
        <w:t xml:space="preserve"> </w:t>
      </w:r>
      <w:r>
        <w:t>relations</w:t>
      </w:r>
      <w:r w:rsidR="00A10216">
        <w:t xml:space="preserve"> </w:t>
      </w:r>
      <w:r>
        <w:t>internationales</w:t>
      </w:r>
      <w:r w:rsidR="00A10216">
        <w:t xml:space="preserve"> </w:t>
      </w:r>
      <w:r>
        <w:t>entre</w:t>
      </w:r>
      <w:r w:rsidR="00A10216">
        <w:t xml:space="preserve"> </w:t>
      </w:r>
      <w:r>
        <w:t>personnes</w:t>
      </w:r>
      <w:r w:rsidR="00A10216">
        <w:t xml:space="preserve"> </w:t>
      </w:r>
      <w:r>
        <w:t>physiques</w:t>
      </w:r>
      <w:r w:rsidR="00A10216">
        <w:t xml:space="preserve"> </w:t>
      </w:r>
      <w:r>
        <w:t>et</w:t>
      </w:r>
      <w:r w:rsidR="00A10216">
        <w:t xml:space="preserve"> </w:t>
      </w:r>
      <w:r>
        <w:t>personnes</w:t>
      </w:r>
      <w:r w:rsidR="00A10216">
        <w:t xml:space="preserve"> </w:t>
      </w:r>
      <w:r>
        <w:t xml:space="preserve">morales (notamment entre personnes privées et acteurs économiques). </w:t>
      </w:r>
    </w:p>
    <w:p w:rsidR="00A457D6" w:rsidRDefault="00A457D6" w:rsidP="00A457D6">
      <w:r>
        <w:lastRenderedPageBreak/>
        <w:t>Lorsque des relations se nouent entre des personnes qui, par elles-mêmes, leurs biens ou leurs actes, relèvent de systèmes juridiques différents, le droit international privé sert à faire vivre</w:t>
      </w:r>
      <w:r w:rsidR="00A10216">
        <w:t xml:space="preserve"> </w:t>
      </w:r>
      <w:r>
        <w:t>ensemble</w:t>
      </w:r>
      <w:r w:rsidR="00A10216">
        <w:t xml:space="preserve"> </w:t>
      </w:r>
      <w:r>
        <w:t>des</w:t>
      </w:r>
      <w:r w:rsidR="00A10216">
        <w:t xml:space="preserve"> </w:t>
      </w:r>
      <w:r>
        <w:t>systèmes</w:t>
      </w:r>
      <w:r w:rsidR="00A10216">
        <w:t xml:space="preserve"> </w:t>
      </w:r>
      <w:r>
        <w:t>juridiques</w:t>
      </w:r>
      <w:r w:rsidR="00A10216">
        <w:t xml:space="preserve"> </w:t>
      </w:r>
      <w:r>
        <w:t>différents</w:t>
      </w:r>
      <w:r w:rsidR="00A10216">
        <w:t xml:space="preserve"> </w:t>
      </w:r>
      <w:r>
        <w:t>en</w:t>
      </w:r>
      <w:r w:rsidR="00A10216">
        <w:t xml:space="preserve"> </w:t>
      </w:r>
      <w:r>
        <w:t>déterminant,</w:t>
      </w:r>
      <w:r w:rsidR="00A10216">
        <w:t xml:space="preserve"> </w:t>
      </w:r>
      <w:r>
        <w:t>grâce</w:t>
      </w:r>
      <w:r w:rsidR="00A10216">
        <w:t xml:space="preserve"> </w:t>
      </w:r>
      <w:r>
        <w:t>à</w:t>
      </w:r>
      <w:r w:rsidR="00A10216">
        <w:t xml:space="preserve"> </w:t>
      </w:r>
      <w:r>
        <w:t>des</w:t>
      </w:r>
      <w:r w:rsidR="00A10216">
        <w:t xml:space="preserve"> </w:t>
      </w:r>
      <w:r>
        <w:t>règles</w:t>
      </w:r>
      <w:r w:rsidR="00A10216">
        <w:t xml:space="preserve"> </w:t>
      </w:r>
      <w:r>
        <w:t>de conflit de lois et des règles de conflit de juridictions, quelle est la loi applicable et, en cas de litige,</w:t>
      </w:r>
      <w:r w:rsidR="00A10216">
        <w:t xml:space="preserve"> </w:t>
      </w:r>
      <w:r>
        <w:t>quel</w:t>
      </w:r>
      <w:r w:rsidR="00A10216">
        <w:t xml:space="preserve"> </w:t>
      </w:r>
      <w:r>
        <w:t>est</w:t>
      </w:r>
      <w:r w:rsidR="00A10216">
        <w:t xml:space="preserve"> </w:t>
      </w:r>
      <w:r>
        <w:t>le</w:t>
      </w:r>
      <w:r w:rsidR="00A10216">
        <w:t xml:space="preserve"> </w:t>
      </w:r>
      <w:r>
        <w:t>juge</w:t>
      </w:r>
      <w:r w:rsidR="00A10216">
        <w:t xml:space="preserve"> </w:t>
      </w:r>
      <w:r>
        <w:t>compétent.</w:t>
      </w:r>
      <w:r w:rsidR="00A10216">
        <w:t xml:space="preserve"> </w:t>
      </w:r>
      <w:r>
        <w:t>Ces</w:t>
      </w:r>
      <w:r w:rsidR="00A10216">
        <w:t xml:space="preserve"> </w:t>
      </w:r>
      <w:r>
        <w:t>règles</w:t>
      </w:r>
      <w:r w:rsidR="00A10216">
        <w:t xml:space="preserve"> </w:t>
      </w:r>
      <w:r>
        <w:t>sont</w:t>
      </w:r>
      <w:r w:rsidR="00A10216">
        <w:t xml:space="preserve"> </w:t>
      </w:r>
      <w:r>
        <w:t>désormais</w:t>
      </w:r>
      <w:r w:rsidR="00A10216">
        <w:t xml:space="preserve"> </w:t>
      </w:r>
      <w:r>
        <w:t>unifiées</w:t>
      </w:r>
      <w:r w:rsidR="00A10216">
        <w:t xml:space="preserve"> </w:t>
      </w:r>
      <w:r>
        <w:t>par</w:t>
      </w:r>
      <w:r w:rsidR="00A10216">
        <w:t xml:space="preserve"> </w:t>
      </w:r>
      <w:r>
        <w:t>des</w:t>
      </w:r>
      <w:r w:rsidR="00A10216">
        <w:t xml:space="preserve"> </w:t>
      </w:r>
      <w:r>
        <w:t xml:space="preserve">règlements européens (règlements de Rome et de Bruxelles) et, dans une certaine mesure, au niveau international. </w:t>
      </w:r>
    </w:p>
    <w:p w:rsidR="00A457D6" w:rsidRDefault="00A457D6" w:rsidP="00A457D6">
      <w:r>
        <w:t>Afin de traiter ces questions, il convient de partir d’une situation réelle - à titre d’exemple une succession internationale, un divorce international, un accident survenu à l’étranger ou une gestation</w:t>
      </w:r>
      <w:r w:rsidR="00A10216">
        <w:t xml:space="preserve"> </w:t>
      </w:r>
      <w:r>
        <w:t>pour</w:t>
      </w:r>
      <w:r w:rsidR="00A10216">
        <w:t xml:space="preserve"> </w:t>
      </w:r>
      <w:r>
        <w:t>autrui</w:t>
      </w:r>
      <w:r w:rsidR="00A10216">
        <w:t xml:space="preserve"> </w:t>
      </w:r>
      <w:r>
        <w:t>pratiquée</w:t>
      </w:r>
      <w:r w:rsidR="00A10216">
        <w:t xml:space="preserve"> </w:t>
      </w:r>
      <w:r>
        <w:t>à</w:t>
      </w:r>
      <w:r w:rsidR="00A10216">
        <w:t xml:space="preserve"> </w:t>
      </w:r>
      <w:r>
        <w:t>l’étranger</w:t>
      </w:r>
      <w:r w:rsidR="00A10216">
        <w:t xml:space="preserve"> </w:t>
      </w:r>
      <w:r>
        <w:t>−</w:t>
      </w:r>
      <w:r w:rsidR="00A10216">
        <w:t xml:space="preserve"> </w:t>
      </w:r>
      <w:r>
        <w:t>pour</w:t>
      </w:r>
      <w:r w:rsidR="00A10216">
        <w:t xml:space="preserve"> </w:t>
      </w:r>
      <w:r>
        <w:t>expliquer</w:t>
      </w:r>
      <w:r w:rsidR="00A10216">
        <w:t xml:space="preserve"> </w:t>
      </w:r>
      <w:r>
        <w:t>comment</w:t>
      </w:r>
      <w:r w:rsidR="00A10216">
        <w:t xml:space="preserve"> </w:t>
      </w:r>
      <w:r>
        <w:t>se</w:t>
      </w:r>
      <w:r w:rsidR="00A10216">
        <w:t xml:space="preserve"> </w:t>
      </w:r>
      <w:r>
        <w:t>posent</w:t>
      </w:r>
      <w:r w:rsidR="00A10216">
        <w:t xml:space="preserve"> </w:t>
      </w:r>
      <w:r>
        <w:t>et</w:t>
      </w:r>
      <w:r w:rsidR="00A10216">
        <w:t xml:space="preserve"> </w:t>
      </w:r>
      <w:r>
        <w:t xml:space="preserve">se résolvent ces questions délicates, et quel est le rôle des décisions de la Cour européenne des droits de l’homme ou de la Cour de justice de l’Union européenne. </w:t>
      </w:r>
    </w:p>
    <w:p w:rsidR="00A457D6" w:rsidRPr="00A457D6" w:rsidRDefault="00A457D6" w:rsidP="00A457D6">
      <w:pPr>
        <w:rPr>
          <w:b/>
        </w:rPr>
      </w:pPr>
      <w:r w:rsidRPr="00A457D6">
        <w:rPr>
          <w:b/>
        </w:rPr>
        <w:t>Partie 2 -</w:t>
      </w:r>
      <w:r w:rsidR="00A10216">
        <w:rPr>
          <w:b/>
        </w:rPr>
        <w:t xml:space="preserve"> </w:t>
      </w:r>
      <w:r w:rsidRPr="00A457D6">
        <w:rPr>
          <w:b/>
        </w:rPr>
        <w:t xml:space="preserve">Des questions juridiques contemporaines </w:t>
      </w:r>
    </w:p>
    <w:p w:rsidR="00A457D6" w:rsidRDefault="00A457D6" w:rsidP="00A457D6">
      <w:r>
        <w:t>Il</w:t>
      </w:r>
      <w:r w:rsidR="00A10216">
        <w:t xml:space="preserve"> </w:t>
      </w:r>
      <w:r>
        <w:t>s’agit</w:t>
      </w:r>
      <w:r w:rsidR="00A10216">
        <w:t xml:space="preserve"> </w:t>
      </w:r>
      <w:r>
        <w:t>ici</w:t>
      </w:r>
      <w:r w:rsidR="00A10216">
        <w:t xml:space="preserve"> </w:t>
      </w:r>
      <w:r>
        <w:t>de</w:t>
      </w:r>
      <w:r w:rsidR="00A10216">
        <w:t xml:space="preserve"> </w:t>
      </w:r>
      <w:r>
        <w:t>montrer</w:t>
      </w:r>
      <w:r w:rsidR="00A10216">
        <w:t xml:space="preserve"> </w:t>
      </w:r>
      <w:r>
        <w:t>la</w:t>
      </w:r>
      <w:r w:rsidR="00A10216">
        <w:t xml:space="preserve"> </w:t>
      </w:r>
      <w:r>
        <w:t>place</w:t>
      </w:r>
      <w:r w:rsidR="00A10216">
        <w:t xml:space="preserve"> </w:t>
      </w:r>
      <w:r>
        <w:t>du</w:t>
      </w:r>
      <w:r w:rsidR="00A10216">
        <w:t xml:space="preserve"> </w:t>
      </w:r>
      <w:r>
        <w:t>droit,</w:t>
      </w:r>
      <w:r w:rsidR="00A10216">
        <w:t xml:space="preserve"> </w:t>
      </w:r>
      <w:r>
        <w:t>sous</w:t>
      </w:r>
      <w:r w:rsidR="00A10216">
        <w:t xml:space="preserve"> </w:t>
      </w:r>
      <w:r>
        <w:t>toutes</w:t>
      </w:r>
      <w:r w:rsidR="00A10216">
        <w:t xml:space="preserve"> </w:t>
      </w:r>
      <w:r>
        <w:t>ses</w:t>
      </w:r>
      <w:r w:rsidR="00A10216">
        <w:t xml:space="preserve"> </w:t>
      </w:r>
      <w:r>
        <w:t>formes,</w:t>
      </w:r>
      <w:r w:rsidR="00A10216">
        <w:t xml:space="preserve"> </w:t>
      </w:r>
      <w:r>
        <w:t>dans</w:t>
      </w:r>
      <w:r w:rsidR="00A10216">
        <w:t xml:space="preserve"> </w:t>
      </w:r>
      <w:r>
        <w:t>les</w:t>
      </w:r>
      <w:r w:rsidR="00A10216">
        <w:t xml:space="preserve"> </w:t>
      </w:r>
      <w:r>
        <w:t>grandes problématiques</w:t>
      </w:r>
      <w:r w:rsidR="00A10216">
        <w:t xml:space="preserve"> </w:t>
      </w:r>
      <w:r>
        <w:t>contemporaines :</w:t>
      </w:r>
      <w:r w:rsidR="00A10216">
        <w:t xml:space="preserve"> </w:t>
      </w:r>
      <w:r>
        <w:t>consécration</w:t>
      </w:r>
      <w:r w:rsidR="00A10216">
        <w:t xml:space="preserve"> </w:t>
      </w:r>
      <w:r>
        <w:t>de</w:t>
      </w:r>
      <w:r w:rsidR="00A10216">
        <w:t xml:space="preserve"> </w:t>
      </w:r>
      <w:r>
        <w:t>grands</w:t>
      </w:r>
      <w:r w:rsidR="00A10216">
        <w:t xml:space="preserve"> </w:t>
      </w:r>
      <w:r>
        <w:t>principes</w:t>
      </w:r>
      <w:r w:rsidR="00A10216">
        <w:t xml:space="preserve"> </w:t>
      </w:r>
      <w:r>
        <w:t>qui</w:t>
      </w:r>
      <w:r w:rsidR="00A10216">
        <w:t xml:space="preserve"> </w:t>
      </w:r>
      <w:r>
        <w:t>ont</w:t>
      </w:r>
      <w:r w:rsidR="00A10216">
        <w:t xml:space="preserve"> </w:t>
      </w:r>
      <w:r>
        <w:t>vocation</w:t>
      </w:r>
      <w:r w:rsidR="00A10216">
        <w:t xml:space="preserve"> </w:t>
      </w:r>
      <w:r>
        <w:t>à protéger</w:t>
      </w:r>
      <w:r w:rsidR="00A10216">
        <w:t xml:space="preserve"> </w:t>
      </w:r>
      <w:r>
        <w:t>la</w:t>
      </w:r>
      <w:r w:rsidR="00A10216">
        <w:t xml:space="preserve"> </w:t>
      </w:r>
      <w:r>
        <w:t>société</w:t>
      </w:r>
      <w:r w:rsidR="00A10216">
        <w:t xml:space="preserve"> </w:t>
      </w:r>
      <w:r>
        <w:t>et</w:t>
      </w:r>
      <w:r w:rsidR="00A10216">
        <w:t xml:space="preserve"> </w:t>
      </w:r>
      <w:r>
        <w:t>les</w:t>
      </w:r>
      <w:r w:rsidR="00A10216">
        <w:t xml:space="preserve"> </w:t>
      </w:r>
      <w:r>
        <w:t>individus,</w:t>
      </w:r>
      <w:r w:rsidR="00A10216">
        <w:t xml:space="preserve"> </w:t>
      </w:r>
      <w:r>
        <w:t>encadrement</w:t>
      </w:r>
      <w:r w:rsidR="00A10216">
        <w:t xml:space="preserve"> </w:t>
      </w:r>
      <w:r>
        <w:t>et</w:t>
      </w:r>
      <w:r w:rsidR="00A10216">
        <w:t xml:space="preserve"> </w:t>
      </w:r>
      <w:r>
        <w:t>régulation</w:t>
      </w:r>
      <w:r w:rsidR="00A10216">
        <w:t xml:space="preserve"> </w:t>
      </w:r>
      <w:r>
        <w:t>de</w:t>
      </w:r>
      <w:r w:rsidR="00A10216">
        <w:t xml:space="preserve"> </w:t>
      </w:r>
      <w:r>
        <w:t>la</w:t>
      </w:r>
      <w:r w:rsidR="00A10216">
        <w:t xml:space="preserve"> </w:t>
      </w:r>
      <w:r>
        <w:t>vie</w:t>
      </w:r>
      <w:r w:rsidR="00A10216">
        <w:t xml:space="preserve"> </w:t>
      </w:r>
      <w:r>
        <w:t>sociale</w:t>
      </w:r>
      <w:r w:rsidR="00A10216">
        <w:t xml:space="preserve"> </w:t>
      </w:r>
      <w:r>
        <w:t>et économique,</w:t>
      </w:r>
      <w:r w:rsidR="00A10216">
        <w:t xml:space="preserve"> </w:t>
      </w:r>
      <w:r>
        <w:t>réponses</w:t>
      </w:r>
      <w:r w:rsidR="00A10216">
        <w:t xml:space="preserve"> </w:t>
      </w:r>
      <w:r>
        <w:t>à</w:t>
      </w:r>
      <w:r w:rsidR="00A10216">
        <w:t xml:space="preserve"> </w:t>
      </w:r>
      <w:r>
        <w:t>des</w:t>
      </w:r>
      <w:r w:rsidR="00A10216">
        <w:t xml:space="preserve"> </w:t>
      </w:r>
      <w:r>
        <w:t>problèmes</w:t>
      </w:r>
      <w:r w:rsidR="00A10216">
        <w:t xml:space="preserve"> </w:t>
      </w:r>
      <w:r>
        <w:t>nouveaux</w:t>
      </w:r>
      <w:r w:rsidR="00A10216">
        <w:t xml:space="preserve"> </w:t>
      </w:r>
      <w:r>
        <w:t>suscités</w:t>
      </w:r>
      <w:r w:rsidR="00A10216">
        <w:t xml:space="preserve"> </w:t>
      </w:r>
      <w:r>
        <w:t>par</w:t>
      </w:r>
      <w:r w:rsidR="00A10216">
        <w:t xml:space="preserve"> </w:t>
      </w:r>
      <w:r>
        <w:t>les</w:t>
      </w:r>
      <w:r w:rsidR="00A10216">
        <w:t xml:space="preserve"> </w:t>
      </w:r>
      <w:r>
        <w:t>technologies numériques et les progrès scientifiques, périmètre des entités protégées par les droits et libertés.</w:t>
      </w:r>
      <w:r w:rsidR="00A10216">
        <w:t xml:space="preserve"> </w:t>
      </w:r>
      <w:r>
        <w:t>L’étude</w:t>
      </w:r>
      <w:r w:rsidR="00A10216">
        <w:t xml:space="preserve"> </w:t>
      </w:r>
      <w:r>
        <w:t>des</w:t>
      </w:r>
      <w:r w:rsidR="00A10216">
        <w:t xml:space="preserve"> </w:t>
      </w:r>
      <w:r>
        <w:t>thèmes</w:t>
      </w:r>
      <w:r w:rsidR="00A10216">
        <w:t xml:space="preserve"> </w:t>
      </w:r>
      <w:r>
        <w:t>retenus</w:t>
      </w:r>
      <w:r w:rsidR="00A10216">
        <w:t xml:space="preserve"> </w:t>
      </w:r>
      <w:r>
        <w:t>peut</w:t>
      </w:r>
      <w:r w:rsidR="00A10216">
        <w:t xml:space="preserve"> </w:t>
      </w:r>
      <w:r>
        <w:t>s’accompagner</w:t>
      </w:r>
      <w:r w:rsidR="00A10216">
        <w:t xml:space="preserve"> </w:t>
      </w:r>
      <w:r>
        <w:t>d’une</w:t>
      </w:r>
      <w:r w:rsidR="00A10216">
        <w:t xml:space="preserve"> </w:t>
      </w:r>
      <w:r>
        <w:t>présentation</w:t>
      </w:r>
      <w:r w:rsidR="00A10216">
        <w:t xml:space="preserve"> </w:t>
      </w:r>
      <w:r>
        <w:t>des « sources »</w:t>
      </w:r>
      <w:r w:rsidR="00A10216">
        <w:t xml:space="preserve"> </w:t>
      </w:r>
      <w:r>
        <w:t>du</w:t>
      </w:r>
      <w:r w:rsidR="00A10216">
        <w:t xml:space="preserve"> </w:t>
      </w:r>
      <w:r>
        <w:t>droit</w:t>
      </w:r>
      <w:r w:rsidR="00A10216">
        <w:t xml:space="preserve"> </w:t>
      </w:r>
      <w:r>
        <w:t>–</w:t>
      </w:r>
      <w:r w:rsidR="00A10216">
        <w:t xml:space="preserve"> </w:t>
      </w:r>
      <w:r>
        <w:t>des</w:t>
      </w:r>
      <w:r w:rsidR="00A10216">
        <w:t xml:space="preserve"> </w:t>
      </w:r>
      <w:r>
        <w:t>différents</w:t>
      </w:r>
      <w:r w:rsidR="00A10216">
        <w:t xml:space="preserve"> </w:t>
      </w:r>
      <w:r>
        <w:t>types</w:t>
      </w:r>
      <w:r w:rsidR="00A10216">
        <w:t xml:space="preserve"> </w:t>
      </w:r>
      <w:r>
        <w:t>de</w:t>
      </w:r>
      <w:r w:rsidR="00A10216">
        <w:t xml:space="preserve"> </w:t>
      </w:r>
      <w:r>
        <w:t>normes</w:t>
      </w:r>
      <w:r w:rsidR="00A10216">
        <w:t xml:space="preserve"> </w:t>
      </w:r>
      <w:r>
        <w:t>juridiques</w:t>
      </w:r>
      <w:r w:rsidR="00A10216">
        <w:t xml:space="preserve"> </w:t>
      </w:r>
      <w:r>
        <w:t>–</w:t>
      </w:r>
      <w:r w:rsidR="00A10216">
        <w:t xml:space="preserve"> </w:t>
      </w:r>
      <w:r>
        <w:t>qui</w:t>
      </w:r>
      <w:r w:rsidR="00A10216">
        <w:t xml:space="preserve"> </w:t>
      </w:r>
      <w:r>
        <w:t>ont</w:t>
      </w:r>
      <w:r w:rsidR="00A10216">
        <w:t xml:space="preserve"> </w:t>
      </w:r>
      <w:r>
        <w:t xml:space="preserve">été mentionnées dans la première partie. </w:t>
      </w:r>
    </w:p>
    <w:p w:rsidR="00A457D6" w:rsidRDefault="00A457D6" w:rsidP="00A457D6">
      <w:r>
        <w:t>2.1 -</w:t>
      </w:r>
      <w:r w:rsidR="00A10216">
        <w:t xml:space="preserve"> </w:t>
      </w:r>
      <w:r>
        <w:t xml:space="preserve">Les sujets de droits </w:t>
      </w:r>
    </w:p>
    <w:p w:rsidR="00A457D6" w:rsidRDefault="00A457D6" w:rsidP="00A457D6">
      <w:r>
        <w:t>Notions :</w:t>
      </w:r>
      <w:r w:rsidR="00A10216">
        <w:t xml:space="preserve"> </w:t>
      </w:r>
      <w:r>
        <w:t>personnalité</w:t>
      </w:r>
      <w:r w:rsidR="00A10216">
        <w:t xml:space="preserve"> </w:t>
      </w:r>
      <w:r>
        <w:t>juridique,</w:t>
      </w:r>
      <w:r w:rsidR="00A10216">
        <w:t xml:space="preserve"> </w:t>
      </w:r>
      <w:r>
        <w:t>capacité</w:t>
      </w:r>
      <w:r w:rsidR="00A10216">
        <w:t xml:space="preserve"> </w:t>
      </w:r>
      <w:r>
        <w:t>juridique,</w:t>
      </w:r>
      <w:r w:rsidR="00A10216">
        <w:t xml:space="preserve"> </w:t>
      </w:r>
      <w:r>
        <w:t>personne</w:t>
      </w:r>
      <w:r w:rsidR="00A10216">
        <w:t xml:space="preserve"> </w:t>
      </w:r>
      <w:r>
        <w:t>physique,</w:t>
      </w:r>
      <w:r w:rsidR="00A10216">
        <w:t xml:space="preserve"> </w:t>
      </w:r>
      <w:r>
        <w:t>personne</w:t>
      </w:r>
      <w:r w:rsidR="00A10216">
        <w:t xml:space="preserve"> </w:t>
      </w:r>
      <w:r>
        <w:t xml:space="preserve">morale, patrimoine, responsabilité civile, pénale et administrative, chose, bien meuble, droits des animaux </w:t>
      </w:r>
    </w:p>
    <w:p w:rsidR="00A457D6" w:rsidRDefault="00A457D6" w:rsidP="00A457D6">
      <w:r>
        <w:t></w:t>
      </w:r>
      <w:r w:rsidR="00A10216">
        <w:t xml:space="preserve"> </w:t>
      </w:r>
      <w:r>
        <w:t xml:space="preserve">Qui peut faire valoir ses droits ? </w:t>
      </w:r>
    </w:p>
    <w:p w:rsidR="00A457D6" w:rsidRDefault="00A457D6" w:rsidP="00A457D6">
      <w:r>
        <w:t>Seules</w:t>
      </w:r>
      <w:r w:rsidR="00A10216">
        <w:t xml:space="preserve"> </w:t>
      </w:r>
      <w:r>
        <w:t>les</w:t>
      </w:r>
      <w:r w:rsidR="00A10216">
        <w:t xml:space="preserve"> </w:t>
      </w:r>
      <w:r>
        <w:t>personnes</w:t>
      </w:r>
      <w:r w:rsidR="00A10216">
        <w:t xml:space="preserve"> </w:t>
      </w:r>
      <w:r>
        <w:t>juridiques</w:t>
      </w:r>
      <w:r w:rsidR="00A10216">
        <w:t xml:space="preserve"> </w:t>
      </w:r>
      <w:r>
        <w:t>peuvent</w:t>
      </w:r>
      <w:r w:rsidR="00A10216">
        <w:t xml:space="preserve"> </w:t>
      </w:r>
      <w:r>
        <w:t>faire</w:t>
      </w:r>
      <w:r w:rsidR="00A10216">
        <w:t xml:space="preserve"> </w:t>
      </w:r>
      <w:r>
        <w:t>valoir</w:t>
      </w:r>
      <w:r w:rsidR="00A10216">
        <w:t xml:space="preserve"> </w:t>
      </w:r>
      <w:r>
        <w:t>leurs</w:t>
      </w:r>
      <w:r w:rsidR="00A10216">
        <w:t xml:space="preserve"> </w:t>
      </w:r>
      <w:r>
        <w:t>droits.</w:t>
      </w:r>
      <w:r w:rsidR="00A10216">
        <w:t xml:space="preserve"> </w:t>
      </w:r>
      <w:r>
        <w:t>Parmi</w:t>
      </w:r>
      <w:r w:rsidR="00A10216">
        <w:t xml:space="preserve"> </w:t>
      </w:r>
      <w:r>
        <w:t>les</w:t>
      </w:r>
      <w:r w:rsidR="00A10216">
        <w:t xml:space="preserve"> </w:t>
      </w:r>
      <w:r>
        <w:t>personnes juridiques, le droit distingue les personnes physiques, à savoir tous les êtres humains, et les personnes</w:t>
      </w:r>
      <w:r w:rsidR="00A10216">
        <w:t xml:space="preserve"> </w:t>
      </w:r>
      <w:r>
        <w:t>morales,</w:t>
      </w:r>
      <w:r w:rsidR="00A10216">
        <w:t xml:space="preserve"> </w:t>
      </w:r>
      <w:r>
        <w:t>à</w:t>
      </w:r>
      <w:r w:rsidR="00A10216">
        <w:t xml:space="preserve"> </w:t>
      </w:r>
      <w:r>
        <w:t>savoirs</w:t>
      </w:r>
      <w:r w:rsidR="00A10216">
        <w:t xml:space="preserve"> </w:t>
      </w:r>
      <w:r>
        <w:t>les</w:t>
      </w:r>
      <w:r w:rsidR="00A10216">
        <w:t xml:space="preserve"> </w:t>
      </w:r>
      <w:r>
        <w:t>groupements</w:t>
      </w:r>
      <w:r w:rsidR="00A10216">
        <w:t xml:space="preserve"> </w:t>
      </w:r>
      <w:r>
        <w:t>de</w:t>
      </w:r>
      <w:r w:rsidR="00A10216">
        <w:t xml:space="preserve"> </w:t>
      </w:r>
      <w:r>
        <w:t>personnes</w:t>
      </w:r>
      <w:r w:rsidR="00A10216">
        <w:t xml:space="preserve"> </w:t>
      </w:r>
      <w:r>
        <w:t>et</w:t>
      </w:r>
      <w:r w:rsidR="00A10216">
        <w:t xml:space="preserve"> </w:t>
      </w:r>
      <w:r>
        <w:t>de</w:t>
      </w:r>
      <w:r w:rsidR="00A10216">
        <w:t xml:space="preserve"> </w:t>
      </w:r>
      <w:r>
        <w:t>biens.</w:t>
      </w:r>
      <w:r w:rsidR="00A10216">
        <w:t xml:space="preserve"> </w:t>
      </w:r>
      <w:r>
        <w:t>Les</w:t>
      </w:r>
      <w:r w:rsidR="00A10216">
        <w:t xml:space="preserve"> </w:t>
      </w:r>
      <w:r>
        <w:t xml:space="preserve">personnes morales peuvent revêtir des formes diverses : sociétés, fondations, associations, syndicats professionnels, collectivités territoriales… </w:t>
      </w:r>
    </w:p>
    <w:p w:rsidR="00A457D6" w:rsidRDefault="00A457D6" w:rsidP="00A457D6">
      <w:r>
        <w:t xml:space="preserve">La personnalité juridique en fait des sujets de droit titulaires de droits et capables d’assumer des obligations. </w:t>
      </w:r>
    </w:p>
    <w:p w:rsidR="00A457D6" w:rsidRDefault="00A457D6" w:rsidP="00A457D6">
      <w:r>
        <w:t>Prolongement</w:t>
      </w:r>
      <w:r w:rsidR="00A10216">
        <w:t xml:space="preserve"> </w:t>
      </w:r>
      <w:r>
        <w:t>possible -</w:t>
      </w:r>
      <w:r w:rsidR="00A10216">
        <w:t xml:space="preserve"> </w:t>
      </w:r>
      <w:r>
        <w:t>travail</w:t>
      </w:r>
      <w:r w:rsidR="00A10216">
        <w:t xml:space="preserve"> </w:t>
      </w:r>
      <w:r>
        <w:t>à</w:t>
      </w:r>
      <w:r w:rsidR="00A10216">
        <w:t xml:space="preserve"> </w:t>
      </w:r>
      <w:r>
        <w:t>partir</w:t>
      </w:r>
      <w:r w:rsidR="00A10216">
        <w:t xml:space="preserve"> </w:t>
      </w:r>
      <w:r>
        <w:t>d’arrêts</w:t>
      </w:r>
      <w:r w:rsidR="00A10216">
        <w:t xml:space="preserve"> </w:t>
      </w:r>
      <w:r>
        <w:t>de</w:t>
      </w:r>
      <w:r w:rsidR="00A10216">
        <w:t xml:space="preserve"> </w:t>
      </w:r>
      <w:r>
        <w:t>la</w:t>
      </w:r>
      <w:r w:rsidR="00A10216">
        <w:t xml:space="preserve"> </w:t>
      </w:r>
      <w:r>
        <w:t>Cour</w:t>
      </w:r>
      <w:r w:rsidR="00A10216">
        <w:t xml:space="preserve"> </w:t>
      </w:r>
      <w:r>
        <w:t>de</w:t>
      </w:r>
      <w:r w:rsidR="00A10216">
        <w:t xml:space="preserve"> </w:t>
      </w:r>
      <w:r>
        <w:t>cassation</w:t>
      </w:r>
      <w:r w:rsidR="00A10216">
        <w:t xml:space="preserve"> </w:t>
      </w:r>
      <w:r>
        <w:t>autour</w:t>
      </w:r>
      <w:r w:rsidR="00A10216">
        <w:t xml:space="preserve"> </w:t>
      </w:r>
      <w:r>
        <w:t xml:space="preserve">du statut juridique de l’embryon et de la naissance de la personnalité juridique. </w:t>
      </w:r>
    </w:p>
    <w:p w:rsidR="00A457D6" w:rsidRDefault="00A457D6" w:rsidP="00A457D6">
      <w:r>
        <w:t></w:t>
      </w:r>
      <w:r w:rsidR="00A10216">
        <w:t xml:space="preserve"> </w:t>
      </w:r>
      <w:r>
        <w:t xml:space="preserve">La responsabilité est-elle une conséquence de la liberté des individus ? </w:t>
      </w:r>
    </w:p>
    <w:p w:rsidR="00A457D6" w:rsidRDefault="00A457D6" w:rsidP="00A457D6">
      <w:r>
        <w:t>Les</w:t>
      </w:r>
      <w:r w:rsidR="00A10216">
        <w:t xml:space="preserve"> </w:t>
      </w:r>
      <w:r>
        <w:t>personnes</w:t>
      </w:r>
      <w:r w:rsidR="00A10216">
        <w:t xml:space="preserve"> </w:t>
      </w:r>
      <w:r>
        <w:t>juridiques</w:t>
      </w:r>
      <w:r w:rsidR="00A10216">
        <w:t xml:space="preserve"> </w:t>
      </w:r>
      <w:r>
        <w:t>disposent</w:t>
      </w:r>
      <w:r w:rsidR="00A10216">
        <w:t xml:space="preserve"> </w:t>
      </w:r>
      <w:r>
        <w:t>de</w:t>
      </w:r>
      <w:r w:rsidR="00A10216">
        <w:t xml:space="preserve"> </w:t>
      </w:r>
      <w:r>
        <w:t>droits</w:t>
      </w:r>
      <w:r w:rsidR="00A10216">
        <w:t xml:space="preserve"> </w:t>
      </w:r>
      <w:r>
        <w:t>et</w:t>
      </w:r>
      <w:r w:rsidR="00A10216">
        <w:t xml:space="preserve"> </w:t>
      </w:r>
      <w:r>
        <w:t>obligations</w:t>
      </w:r>
      <w:r w:rsidR="00A10216">
        <w:t xml:space="preserve"> </w:t>
      </w:r>
      <w:r>
        <w:t>issus</w:t>
      </w:r>
      <w:r w:rsidR="00A10216">
        <w:t xml:space="preserve"> </w:t>
      </w:r>
      <w:r>
        <w:t>de</w:t>
      </w:r>
      <w:r w:rsidR="00A10216">
        <w:t xml:space="preserve"> </w:t>
      </w:r>
      <w:r>
        <w:t>principes constitutionnels,</w:t>
      </w:r>
      <w:r w:rsidR="00A10216">
        <w:t xml:space="preserve"> </w:t>
      </w:r>
      <w:r>
        <w:t>du</w:t>
      </w:r>
      <w:r w:rsidR="00A10216">
        <w:t xml:space="preserve"> </w:t>
      </w:r>
      <w:r>
        <w:t>cadre</w:t>
      </w:r>
      <w:r w:rsidR="00A10216">
        <w:t xml:space="preserve"> </w:t>
      </w:r>
      <w:r>
        <w:t>légal</w:t>
      </w:r>
      <w:r w:rsidR="00A10216">
        <w:t xml:space="preserve"> </w:t>
      </w:r>
      <w:r>
        <w:t>et/ou</w:t>
      </w:r>
      <w:r w:rsidR="00A10216">
        <w:t xml:space="preserve"> </w:t>
      </w:r>
      <w:r>
        <w:t>réglementaire,</w:t>
      </w:r>
      <w:r w:rsidR="00A10216">
        <w:t xml:space="preserve"> </w:t>
      </w:r>
      <w:r>
        <w:t>de</w:t>
      </w:r>
      <w:r w:rsidR="00A10216">
        <w:t xml:space="preserve"> </w:t>
      </w:r>
      <w:r>
        <w:t>décisions</w:t>
      </w:r>
      <w:r w:rsidR="00A10216">
        <w:t xml:space="preserve"> </w:t>
      </w:r>
      <w:r>
        <w:t>individuelles</w:t>
      </w:r>
      <w:r w:rsidR="00A10216">
        <w:t xml:space="preserve"> </w:t>
      </w:r>
      <w:r>
        <w:t>comme</w:t>
      </w:r>
      <w:r w:rsidR="00A10216">
        <w:t xml:space="preserve"> </w:t>
      </w:r>
      <w:r>
        <w:t xml:space="preserve">la conclusion d’un contrat. Dans le cadre de ses activités, une personne juridique peut être à l’origine d’un dommage causé à autrui. Dès lors le droit prévoit une protection pour la victime par le biais de la responsabilité. Le choix d’exemples concrets de domaines variés permet la mise en évidence des différents types de responsabilité : civile, pénale et administrative. </w:t>
      </w:r>
    </w:p>
    <w:p w:rsidR="00A457D6" w:rsidRDefault="00A457D6" w:rsidP="00A457D6">
      <w:r>
        <w:t>Une</w:t>
      </w:r>
      <w:r w:rsidR="00A10216">
        <w:t xml:space="preserve"> </w:t>
      </w:r>
      <w:r>
        <w:t>étude</w:t>
      </w:r>
      <w:r w:rsidR="00A10216">
        <w:t xml:space="preserve"> </w:t>
      </w:r>
      <w:r>
        <w:t>de</w:t>
      </w:r>
      <w:r w:rsidR="00A10216">
        <w:t xml:space="preserve"> </w:t>
      </w:r>
      <w:r>
        <w:t>cas</w:t>
      </w:r>
      <w:r w:rsidR="00A10216">
        <w:t xml:space="preserve"> </w:t>
      </w:r>
      <w:r>
        <w:t>pratique,</w:t>
      </w:r>
      <w:r w:rsidR="00A10216">
        <w:t xml:space="preserve"> </w:t>
      </w:r>
      <w:r>
        <w:t>ou</w:t>
      </w:r>
      <w:r w:rsidR="00A10216">
        <w:t xml:space="preserve"> </w:t>
      </w:r>
      <w:r>
        <w:t>de</w:t>
      </w:r>
      <w:r w:rsidR="00A10216">
        <w:t xml:space="preserve"> </w:t>
      </w:r>
      <w:r>
        <w:t>décision</w:t>
      </w:r>
      <w:r w:rsidR="00A10216">
        <w:t xml:space="preserve"> </w:t>
      </w:r>
      <w:r>
        <w:t>de</w:t>
      </w:r>
      <w:r w:rsidR="00A10216">
        <w:t xml:space="preserve"> </w:t>
      </w:r>
      <w:r>
        <w:t>justice</w:t>
      </w:r>
      <w:r w:rsidR="00A10216">
        <w:t xml:space="preserve"> </w:t>
      </w:r>
      <w:r>
        <w:t>permet</w:t>
      </w:r>
      <w:r w:rsidR="00A10216">
        <w:t xml:space="preserve"> </w:t>
      </w:r>
      <w:r>
        <w:t>de</w:t>
      </w:r>
      <w:r w:rsidR="00A10216">
        <w:t xml:space="preserve"> </w:t>
      </w:r>
      <w:r>
        <w:t>mettre</w:t>
      </w:r>
      <w:r w:rsidR="00A10216">
        <w:t xml:space="preserve"> </w:t>
      </w:r>
      <w:r>
        <w:t>en</w:t>
      </w:r>
      <w:r w:rsidR="00A10216">
        <w:t xml:space="preserve"> </w:t>
      </w:r>
      <w:r>
        <w:t>évidence</w:t>
      </w:r>
      <w:r w:rsidR="00A10216">
        <w:t xml:space="preserve"> </w:t>
      </w:r>
      <w:r>
        <w:t xml:space="preserve">les conditions d’application de la responsabilité civile contractuelle et délictuelle. </w:t>
      </w:r>
    </w:p>
    <w:p w:rsidR="00A457D6" w:rsidRDefault="00A457D6" w:rsidP="00A457D6">
      <w:r>
        <w:lastRenderedPageBreak/>
        <w:t xml:space="preserve">Dans un certain nombre de cas c’est l’assurance ou un fonds d’indemnisation qui prend en charge la réparation des dommages. </w:t>
      </w:r>
    </w:p>
    <w:p w:rsidR="00A457D6" w:rsidRDefault="00A457D6" w:rsidP="00A457D6">
      <w:r>
        <w:t xml:space="preserve">Prolongement possible – travail à partir de contrat ou de décisions de justice </w:t>
      </w:r>
    </w:p>
    <w:p w:rsidR="00A457D6" w:rsidRDefault="00A457D6" w:rsidP="00A457D6">
      <w:r>
        <w:t></w:t>
      </w:r>
      <w:r w:rsidR="00A10216">
        <w:t xml:space="preserve"> </w:t>
      </w:r>
      <w:r>
        <w:t xml:space="preserve">L’animal est-il une personne ou une chose ? </w:t>
      </w:r>
    </w:p>
    <w:p w:rsidR="00A457D6" w:rsidRDefault="00A457D6" w:rsidP="00A457D6">
      <w:r>
        <w:t>L’animal a un statut juridique intermédiaire : il ne peut être considéré comme une personne. Il ne saurait pour autant être réduit au statut de chose. Reconnu comme un être vivant doué de</w:t>
      </w:r>
      <w:r w:rsidR="00A10216">
        <w:t xml:space="preserve"> </w:t>
      </w:r>
      <w:r>
        <w:t>sensibilité,</w:t>
      </w:r>
      <w:r w:rsidR="00A10216">
        <w:t xml:space="preserve"> </w:t>
      </w:r>
      <w:r>
        <w:t>l’animal</w:t>
      </w:r>
      <w:r w:rsidR="00A10216">
        <w:t xml:space="preserve"> </w:t>
      </w:r>
      <w:r>
        <w:t>est</w:t>
      </w:r>
      <w:r w:rsidR="00A10216">
        <w:t xml:space="preserve"> </w:t>
      </w:r>
      <w:r>
        <w:t>soumis</w:t>
      </w:r>
      <w:r w:rsidR="00A10216">
        <w:t xml:space="preserve"> </w:t>
      </w:r>
      <w:r>
        <w:t>au</w:t>
      </w:r>
      <w:r w:rsidR="00A10216">
        <w:t xml:space="preserve"> </w:t>
      </w:r>
      <w:r>
        <w:t>régime</w:t>
      </w:r>
      <w:r w:rsidR="00A10216">
        <w:t xml:space="preserve"> </w:t>
      </w:r>
      <w:r>
        <w:t>juridique</w:t>
      </w:r>
      <w:r w:rsidR="00A10216">
        <w:t xml:space="preserve"> </w:t>
      </w:r>
      <w:r>
        <w:t>des</w:t>
      </w:r>
      <w:r w:rsidR="00A10216">
        <w:t xml:space="preserve"> </w:t>
      </w:r>
      <w:r>
        <w:t>biens.</w:t>
      </w:r>
      <w:r w:rsidR="00A10216">
        <w:t xml:space="preserve"> </w:t>
      </w:r>
      <w:r>
        <w:t>L’animal</w:t>
      </w:r>
      <w:r w:rsidR="00A10216">
        <w:t xml:space="preserve"> </w:t>
      </w:r>
      <w:r>
        <w:t>n’est</w:t>
      </w:r>
      <w:r w:rsidR="00A10216">
        <w:t xml:space="preserve"> </w:t>
      </w:r>
      <w:r>
        <w:t>pas</w:t>
      </w:r>
      <w:r w:rsidR="00A10216">
        <w:t xml:space="preserve"> </w:t>
      </w:r>
      <w:r>
        <w:t>une personne : il ne peut donc être reconnu comme pénalement ou civilement responsable de ses</w:t>
      </w:r>
      <w:r w:rsidR="00A10216">
        <w:t xml:space="preserve"> </w:t>
      </w:r>
      <w:r>
        <w:t>actes.</w:t>
      </w:r>
      <w:r w:rsidR="00A10216">
        <w:t xml:space="preserve"> </w:t>
      </w:r>
      <w:r>
        <w:t>Son</w:t>
      </w:r>
      <w:r w:rsidR="00A10216">
        <w:t xml:space="preserve"> </w:t>
      </w:r>
      <w:r>
        <w:t>gardien</w:t>
      </w:r>
      <w:r w:rsidR="00A10216">
        <w:t xml:space="preserve"> </w:t>
      </w:r>
      <w:r>
        <w:t>–</w:t>
      </w:r>
      <w:r w:rsidR="00A10216">
        <w:t xml:space="preserve"> </w:t>
      </w:r>
      <w:r>
        <w:t>le</w:t>
      </w:r>
      <w:r w:rsidR="00A10216">
        <w:t xml:space="preserve"> </w:t>
      </w:r>
      <w:r>
        <w:t>plus</w:t>
      </w:r>
      <w:r w:rsidR="00A10216">
        <w:t xml:space="preserve"> </w:t>
      </w:r>
      <w:r>
        <w:t>souvent,</w:t>
      </w:r>
      <w:r w:rsidR="00A10216">
        <w:t xml:space="preserve"> </w:t>
      </w:r>
      <w:r>
        <w:t>son</w:t>
      </w:r>
      <w:r w:rsidR="00A10216">
        <w:t xml:space="preserve"> </w:t>
      </w:r>
      <w:r>
        <w:t>propriétaire</w:t>
      </w:r>
      <w:r w:rsidR="00A10216">
        <w:t xml:space="preserve"> </w:t>
      </w:r>
      <w:r>
        <w:t>–</w:t>
      </w:r>
      <w:r w:rsidR="00A10216">
        <w:t xml:space="preserve"> </w:t>
      </w:r>
      <w:r>
        <w:t>est</w:t>
      </w:r>
      <w:r w:rsidR="00A10216">
        <w:t xml:space="preserve"> </w:t>
      </w:r>
      <w:r>
        <w:t>donc</w:t>
      </w:r>
      <w:r w:rsidR="00A10216">
        <w:t xml:space="preserve"> </w:t>
      </w:r>
      <w:r>
        <w:t>responsable</w:t>
      </w:r>
      <w:r w:rsidR="00A10216">
        <w:t xml:space="preserve"> </w:t>
      </w:r>
      <w:r>
        <w:t xml:space="preserve">des dommages causés par l’animal domestique. </w:t>
      </w:r>
    </w:p>
    <w:p w:rsidR="00A457D6" w:rsidRDefault="00A457D6" w:rsidP="00A457D6">
      <w:r>
        <w:t>Prolongement</w:t>
      </w:r>
      <w:r w:rsidR="00A10216">
        <w:t xml:space="preserve"> </w:t>
      </w:r>
      <w:r>
        <w:t>possible</w:t>
      </w:r>
      <w:r w:rsidR="00A10216">
        <w:t xml:space="preserve"> </w:t>
      </w:r>
      <w:r>
        <w:t>–</w:t>
      </w:r>
      <w:r w:rsidR="00A10216">
        <w:t xml:space="preserve"> </w:t>
      </w:r>
      <w:r>
        <w:t>problématique</w:t>
      </w:r>
      <w:r w:rsidR="00A10216">
        <w:t xml:space="preserve"> </w:t>
      </w:r>
      <w:r>
        <w:t>juridique : qu’est-ce qui</w:t>
      </w:r>
      <w:r w:rsidR="00A10216">
        <w:t xml:space="preserve"> </w:t>
      </w:r>
      <w:r>
        <w:t>distingue</w:t>
      </w:r>
      <w:r w:rsidR="00A10216">
        <w:t xml:space="preserve"> </w:t>
      </w:r>
      <w:r>
        <w:t>l’animal</w:t>
      </w:r>
      <w:r w:rsidR="00A10216">
        <w:t xml:space="preserve"> </w:t>
      </w:r>
      <w:r>
        <w:t xml:space="preserve">des biens meubles (ou choses) dont il partage le régime juridique ? </w:t>
      </w:r>
    </w:p>
    <w:p w:rsidR="00A457D6" w:rsidRDefault="00A457D6" w:rsidP="00A457D6">
      <w:r>
        <w:t>2.2 -</w:t>
      </w:r>
      <w:r w:rsidR="00A10216">
        <w:t xml:space="preserve"> </w:t>
      </w:r>
      <w:r>
        <w:t xml:space="preserve">Liberté, égalité, fraternité </w:t>
      </w:r>
    </w:p>
    <w:p w:rsidR="00A457D6" w:rsidRDefault="00A457D6" w:rsidP="00A457D6">
      <w:r>
        <w:t>2.2.1 -</w:t>
      </w:r>
      <w:r w:rsidR="00A10216">
        <w:t xml:space="preserve"> </w:t>
      </w:r>
      <w:r>
        <w:t xml:space="preserve">Liberté et sécurité </w:t>
      </w:r>
    </w:p>
    <w:p w:rsidR="00A457D6" w:rsidRDefault="00A457D6" w:rsidP="00A457D6">
      <w:r>
        <w:t>Notions :</w:t>
      </w:r>
      <w:r w:rsidR="00A10216">
        <w:t xml:space="preserve"> </w:t>
      </w:r>
      <w:r>
        <w:t>liberté,</w:t>
      </w:r>
      <w:r w:rsidR="00A10216">
        <w:t xml:space="preserve"> </w:t>
      </w:r>
      <w:r>
        <w:t>ordre</w:t>
      </w:r>
      <w:r w:rsidR="00A10216">
        <w:t xml:space="preserve"> </w:t>
      </w:r>
      <w:r>
        <w:t>public</w:t>
      </w:r>
      <w:r w:rsidR="00A10216">
        <w:t xml:space="preserve"> </w:t>
      </w:r>
      <w:r>
        <w:t>de</w:t>
      </w:r>
      <w:r w:rsidR="00A10216">
        <w:t xml:space="preserve"> </w:t>
      </w:r>
      <w:r>
        <w:t>protection,</w:t>
      </w:r>
      <w:r w:rsidR="00A10216">
        <w:t xml:space="preserve"> </w:t>
      </w:r>
      <w:r>
        <w:t>ordre</w:t>
      </w:r>
      <w:r w:rsidR="00A10216">
        <w:t xml:space="preserve"> </w:t>
      </w:r>
      <w:r>
        <w:t>public</w:t>
      </w:r>
      <w:r w:rsidR="00A10216">
        <w:t xml:space="preserve"> </w:t>
      </w:r>
      <w:r>
        <w:t>de</w:t>
      </w:r>
      <w:r w:rsidR="00A10216">
        <w:t xml:space="preserve"> </w:t>
      </w:r>
      <w:r>
        <w:t>direction,</w:t>
      </w:r>
      <w:r w:rsidR="00A10216">
        <w:t xml:space="preserve"> </w:t>
      </w:r>
      <w:r>
        <w:t>sécurité</w:t>
      </w:r>
      <w:r w:rsidR="00A10216">
        <w:t xml:space="preserve"> </w:t>
      </w:r>
      <w:r>
        <w:t xml:space="preserve">publique, salubrité publique, tranquillité publique, dignité de la personne humaine </w:t>
      </w:r>
    </w:p>
    <w:p w:rsidR="00A457D6" w:rsidRDefault="00A457D6" w:rsidP="00A457D6">
      <w:r>
        <w:t></w:t>
      </w:r>
      <w:r w:rsidR="00A10216">
        <w:t xml:space="preserve"> </w:t>
      </w:r>
      <w:r>
        <w:t xml:space="preserve">Quelle est la place de la liberté dans notre système juridique ? </w:t>
      </w:r>
    </w:p>
    <w:p w:rsidR="00A457D6" w:rsidRDefault="00A457D6" w:rsidP="00A457D6">
      <w:r>
        <w:t>La liberté est un principe fondateur des systèmes juridiques libéraux. Comme le prévoit le premier article de la Déclaration des droits de l’homme et du citoyen de 1789, texte de valeur constitutionnelle, « les hommes naissent et demeurent libres et égaux en droits ». La liberté doit</w:t>
      </w:r>
      <w:r w:rsidR="00A10216">
        <w:t xml:space="preserve"> </w:t>
      </w:r>
      <w:r>
        <w:t>toujours</w:t>
      </w:r>
      <w:r w:rsidR="00A10216">
        <w:t xml:space="preserve"> </w:t>
      </w:r>
      <w:r>
        <w:t>être</w:t>
      </w:r>
      <w:r w:rsidR="00A10216">
        <w:t xml:space="preserve"> </w:t>
      </w:r>
      <w:r>
        <w:t>considérée</w:t>
      </w:r>
      <w:r w:rsidR="00A10216">
        <w:t xml:space="preserve"> </w:t>
      </w:r>
      <w:r>
        <w:t>comme</w:t>
      </w:r>
      <w:r w:rsidR="00A10216">
        <w:t xml:space="preserve"> </w:t>
      </w:r>
      <w:r>
        <w:t>un</w:t>
      </w:r>
      <w:r w:rsidR="00A10216">
        <w:t xml:space="preserve"> </w:t>
      </w:r>
      <w:r>
        <w:t>principe,</w:t>
      </w:r>
      <w:r w:rsidR="00A10216">
        <w:t xml:space="preserve"> </w:t>
      </w:r>
      <w:r>
        <w:t>et</w:t>
      </w:r>
      <w:r w:rsidR="00A10216">
        <w:t xml:space="preserve"> </w:t>
      </w:r>
      <w:r>
        <w:t>sa</w:t>
      </w:r>
      <w:r w:rsidR="00A10216">
        <w:t xml:space="preserve"> </w:t>
      </w:r>
      <w:r>
        <w:t>restriction</w:t>
      </w:r>
      <w:r w:rsidR="00A10216">
        <w:t xml:space="preserve"> </w:t>
      </w:r>
      <w:r>
        <w:t>comme</w:t>
      </w:r>
      <w:r w:rsidR="00A10216">
        <w:t xml:space="preserve"> </w:t>
      </w:r>
      <w:r>
        <w:t>une</w:t>
      </w:r>
      <w:r w:rsidR="00A10216">
        <w:t xml:space="preserve"> </w:t>
      </w:r>
      <w:r>
        <w:t>exception explicitement</w:t>
      </w:r>
      <w:r w:rsidR="00A10216">
        <w:t xml:space="preserve"> </w:t>
      </w:r>
      <w:r>
        <w:t>prévue</w:t>
      </w:r>
      <w:r w:rsidR="00A10216">
        <w:t xml:space="preserve"> </w:t>
      </w:r>
      <w:r>
        <w:t>et</w:t>
      </w:r>
      <w:r w:rsidR="00A10216">
        <w:t xml:space="preserve"> </w:t>
      </w:r>
      <w:r>
        <w:t>encadrée</w:t>
      </w:r>
      <w:r w:rsidR="00A10216">
        <w:t xml:space="preserve"> </w:t>
      </w:r>
      <w:r>
        <w:t>par</w:t>
      </w:r>
      <w:r w:rsidR="00A10216">
        <w:t xml:space="preserve"> </w:t>
      </w:r>
      <w:r>
        <w:t>des</w:t>
      </w:r>
      <w:r w:rsidR="00A10216">
        <w:t xml:space="preserve"> </w:t>
      </w:r>
      <w:r>
        <w:t>normes</w:t>
      </w:r>
      <w:r w:rsidR="00A10216">
        <w:t xml:space="preserve"> </w:t>
      </w:r>
      <w:r>
        <w:t>juridiques.</w:t>
      </w:r>
      <w:r w:rsidR="00A10216">
        <w:t xml:space="preserve"> </w:t>
      </w:r>
      <w:r>
        <w:t>La</w:t>
      </w:r>
      <w:r w:rsidR="00A10216">
        <w:t xml:space="preserve"> </w:t>
      </w:r>
      <w:r>
        <w:t>liberté</w:t>
      </w:r>
      <w:r w:rsidR="00A10216">
        <w:t xml:space="preserve"> </w:t>
      </w:r>
      <w:r>
        <w:t>emporte</w:t>
      </w:r>
      <w:r w:rsidR="00A10216">
        <w:t xml:space="preserve"> </w:t>
      </w:r>
      <w:r>
        <w:t>deux principales</w:t>
      </w:r>
      <w:r w:rsidR="00A10216">
        <w:t xml:space="preserve"> </w:t>
      </w:r>
      <w:r>
        <w:t>conséquences.</w:t>
      </w:r>
      <w:r w:rsidR="00A10216">
        <w:t xml:space="preserve"> </w:t>
      </w:r>
      <w:r>
        <w:t>D’une</w:t>
      </w:r>
      <w:r w:rsidR="00A10216">
        <w:t xml:space="preserve"> </w:t>
      </w:r>
      <w:r>
        <w:t>part,</w:t>
      </w:r>
      <w:r w:rsidR="00A10216">
        <w:t xml:space="preserve"> </w:t>
      </w:r>
      <w:r>
        <w:t>la</w:t>
      </w:r>
      <w:r w:rsidR="00A10216">
        <w:t xml:space="preserve"> </w:t>
      </w:r>
      <w:r>
        <w:t>puissance</w:t>
      </w:r>
      <w:r w:rsidR="00A10216">
        <w:t xml:space="preserve"> </w:t>
      </w:r>
      <w:r>
        <w:t>publique</w:t>
      </w:r>
      <w:r w:rsidR="00A10216">
        <w:t xml:space="preserve"> </w:t>
      </w:r>
      <w:r>
        <w:t>ne</w:t>
      </w:r>
      <w:r w:rsidR="00A10216">
        <w:t xml:space="preserve"> </w:t>
      </w:r>
      <w:r>
        <w:t>doit</w:t>
      </w:r>
      <w:r w:rsidR="00A10216">
        <w:t xml:space="preserve"> </w:t>
      </w:r>
      <w:r>
        <w:t>pas</w:t>
      </w:r>
      <w:r w:rsidR="00A10216">
        <w:t xml:space="preserve"> </w:t>
      </w:r>
      <w:r>
        <w:t>empiéter</w:t>
      </w:r>
      <w:r w:rsidR="00A10216">
        <w:t xml:space="preserve"> </w:t>
      </w:r>
      <w:r>
        <w:t>outre-mesure sur la sphère d’autonomie des individus. D’autre part, pour sauvegarder la liberté de tous,</w:t>
      </w:r>
      <w:r w:rsidR="00A10216">
        <w:t xml:space="preserve"> </w:t>
      </w:r>
      <w:r>
        <w:t>des</w:t>
      </w:r>
      <w:r w:rsidR="00A10216">
        <w:t xml:space="preserve"> </w:t>
      </w:r>
      <w:r>
        <w:t>normes</w:t>
      </w:r>
      <w:r w:rsidR="00A10216">
        <w:t xml:space="preserve"> </w:t>
      </w:r>
      <w:r>
        <w:t>juridiques</w:t>
      </w:r>
      <w:r w:rsidR="00A10216">
        <w:t xml:space="preserve"> </w:t>
      </w:r>
      <w:r>
        <w:t>doivent</w:t>
      </w:r>
      <w:r w:rsidR="00A10216">
        <w:t xml:space="preserve"> </w:t>
      </w:r>
      <w:r>
        <w:t>faire</w:t>
      </w:r>
      <w:r w:rsidR="00A10216">
        <w:t xml:space="preserve"> </w:t>
      </w:r>
      <w:r>
        <w:t>en</w:t>
      </w:r>
      <w:r w:rsidR="00A10216">
        <w:t xml:space="preserve"> </w:t>
      </w:r>
      <w:r>
        <w:t>sorte</w:t>
      </w:r>
      <w:r w:rsidR="00A10216">
        <w:t xml:space="preserve"> </w:t>
      </w:r>
      <w:r>
        <w:t>que</w:t>
      </w:r>
      <w:r w:rsidR="00A10216">
        <w:t xml:space="preserve"> </w:t>
      </w:r>
      <w:r>
        <w:t>l’exercice</w:t>
      </w:r>
      <w:r w:rsidR="00A10216">
        <w:t xml:space="preserve"> </w:t>
      </w:r>
      <w:r>
        <w:t>de</w:t>
      </w:r>
      <w:r w:rsidR="00A10216">
        <w:t xml:space="preserve"> </w:t>
      </w:r>
      <w:r>
        <w:t>la</w:t>
      </w:r>
      <w:r w:rsidR="00A10216">
        <w:t xml:space="preserve"> </w:t>
      </w:r>
      <w:r>
        <w:t>liberté</w:t>
      </w:r>
      <w:r w:rsidR="00A10216">
        <w:t xml:space="preserve"> </w:t>
      </w:r>
      <w:r>
        <w:t>des</w:t>
      </w:r>
      <w:r w:rsidR="00A10216">
        <w:t xml:space="preserve"> </w:t>
      </w:r>
      <w:r>
        <w:t>uns</w:t>
      </w:r>
      <w:r w:rsidR="00A10216">
        <w:t xml:space="preserve"> </w:t>
      </w:r>
      <w:r>
        <w:t xml:space="preserve">ne limite pas les conditions d’exercice de la liberté des autres. </w:t>
      </w:r>
    </w:p>
    <w:p w:rsidR="00A457D6" w:rsidRDefault="00A457D6" w:rsidP="00A457D6">
      <w:r>
        <w:t>Prolongement</w:t>
      </w:r>
      <w:r w:rsidR="00A10216">
        <w:t xml:space="preserve"> </w:t>
      </w:r>
      <w:r>
        <w:t>possible</w:t>
      </w:r>
      <w:r w:rsidR="00A10216">
        <w:t xml:space="preserve"> </w:t>
      </w:r>
      <w:r>
        <w:t>–</w:t>
      </w:r>
      <w:r w:rsidR="00A10216">
        <w:t xml:space="preserve"> </w:t>
      </w:r>
      <w:r>
        <w:t>problématique</w:t>
      </w:r>
      <w:r w:rsidR="00A10216">
        <w:t xml:space="preserve"> </w:t>
      </w:r>
      <w:r>
        <w:t>juridique :</w:t>
      </w:r>
      <w:r w:rsidR="00A10216">
        <w:t xml:space="preserve"> </w:t>
      </w:r>
      <w:r>
        <w:t>peut-on</w:t>
      </w:r>
      <w:r w:rsidR="00A10216">
        <w:t xml:space="preserve"> </w:t>
      </w:r>
      <w:r>
        <w:t>toujours</w:t>
      </w:r>
      <w:r w:rsidR="00A10216">
        <w:t xml:space="preserve"> </w:t>
      </w:r>
      <w:r>
        <w:t>exercer</w:t>
      </w:r>
      <w:r w:rsidR="00A10216">
        <w:t xml:space="preserve"> </w:t>
      </w:r>
      <w:r>
        <w:t>sa</w:t>
      </w:r>
      <w:r w:rsidR="00A10216">
        <w:t xml:space="preserve"> </w:t>
      </w:r>
      <w:r>
        <w:t xml:space="preserve">liberté sans affecter la liberté d’autrui ? </w:t>
      </w:r>
    </w:p>
    <w:p w:rsidR="00A457D6" w:rsidRDefault="00A457D6" w:rsidP="00A457D6">
      <w:r>
        <w:t></w:t>
      </w:r>
      <w:r w:rsidR="00A10216">
        <w:t xml:space="preserve"> </w:t>
      </w:r>
      <w:r>
        <w:t xml:space="preserve">Dans quelle mesure l’État peut-il limiter la liberté des individus ? </w:t>
      </w:r>
    </w:p>
    <w:p w:rsidR="00A457D6" w:rsidRDefault="00A457D6" w:rsidP="00A457D6">
      <w:r>
        <w:t>Le</w:t>
      </w:r>
      <w:r w:rsidR="00A10216">
        <w:t xml:space="preserve"> </w:t>
      </w:r>
      <w:r>
        <w:t>point</w:t>
      </w:r>
      <w:r w:rsidR="00A10216">
        <w:t xml:space="preserve"> </w:t>
      </w:r>
      <w:r>
        <w:t>d’équilibre</w:t>
      </w:r>
      <w:r w:rsidR="00A10216">
        <w:t xml:space="preserve"> </w:t>
      </w:r>
      <w:r>
        <w:t>entre</w:t>
      </w:r>
      <w:r w:rsidR="00A10216">
        <w:t xml:space="preserve"> </w:t>
      </w:r>
      <w:r>
        <w:t>sécurité</w:t>
      </w:r>
      <w:r w:rsidR="00A10216">
        <w:t xml:space="preserve"> </w:t>
      </w:r>
      <w:r>
        <w:t>et</w:t>
      </w:r>
      <w:r w:rsidR="00A10216">
        <w:t xml:space="preserve"> </w:t>
      </w:r>
      <w:r>
        <w:t>liberté</w:t>
      </w:r>
      <w:r w:rsidR="00A10216">
        <w:t xml:space="preserve"> </w:t>
      </w:r>
      <w:r>
        <w:t>se</w:t>
      </w:r>
      <w:r w:rsidR="00A10216">
        <w:t xml:space="preserve"> </w:t>
      </w:r>
      <w:r>
        <w:t>déplace</w:t>
      </w:r>
      <w:r w:rsidR="00A10216">
        <w:t xml:space="preserve"> </w:t>
      </w:r>
      <w:r>
        <w:t>au</w:t>
      </w:r>
      <w:r w:rsidR="00A10216">
        <w:t xml:space="preserve"> </w:t>
      </w:r>
      <w:r>
        <w:t>cours</w:t>
      </w:r>
      <w:r w:rsidR="00A10216">
        <w:t xml:space="preserve"> </w:t>
      </w:r>
      <w:r>
        <w:t>du</w:t>
      </w:r>
      <w:r w:rsidR="00A10216">
        <w:t xml:space="preserve"> </w:t>
      </w:r>
      <w:r>
        <w:t>temps</w:t>
      </w:r>
      <w:r w:rsidR="00A10216">
        <w:t xml:space="preserve"> </w:t>
      </w:r>
      <w:r>
        <w:t>–</w:t>
      </w:r>
      <w:r w:rsidR="00A10216">
        <w:t xml:space="preserve"> </w:t>
      </w:r>
      <w:r>
        <w:t>comme</w:t>
      </w:r>
      <w:r w:rsidR="00A10216">
        <w:t xml:space="preserve"> </w:t>
      </w:r>
      <w:r>
        <w:t>l’ont révélé</w:t>
      </w:r>
      <w:r w:rsidR="00A10216">
        <w:t xml:space="preserve"> </w:t>
      </w:r>
      <w:r>
        <w:t>les</w:t>
      </w:r>
      <w:r w:rsidR="00A10216">
        <w:t xml:space="preserve"> </w:t>
      </w:r>
      <w:r>
        <w:t>débats</w:t>
      </w:r>
      <w:r w:rsidR="00A10216">
        <w:t xml:space="preserve"> </w:t>
      </w:r>
      <w:r>
        <w:t>sur</w:t>
      </w:r>
      <w:r w:rsidR="00A10216">
        <w:t xml:space="preserve"> </w:t>
      </w:r>
      <w:r>
        <w:t>les</w:t>
      </w:r>
      <w:r w:rsidR="00A10216">
        <w:t xml:space="preserve"> </w:t>
      </w:r>
      <w:r>
        <w:t>conditions</w:t>
      </w:r>
      <w:r w:rsidR="00A10216">
        <w:t xml:space="preserve"> </w:t>
      </w:r>
      <w:r>
        <w:t>de</w:t>
      </w:r>
      <w:r w:rsidR="00A10216">
        <w:t xml:space="preserve"> </w:t>
      </w:r>
      <w:r>
        <w:t>la</w:t>
      </w:r>
      <w:r w:rsidR="00A10216">
        <w:t xml:space="preserve"> </w:t>
      </w:r>
      <w:r>
        <w:t>lutte</w:t>
      </w:r>
      <w:r w:rsidR="00A10216">
        <w:t xml:space="preserve"> </w:t>
      </w:r>
      <w:r>
        <w:t>contre</w:t>
      </w:r>
      <w:r w:rsidR="00A10216">
        <w:t xml:space="preserve"> </w:t>
      </w:r>
      <w:r>
        <w:t>la</w:t>
      </w:r>
      <w:r w:rsidR="00A10216">
        <w:t xml:space="preserve"> </w:t>
      </w:r>
      <w:r>
        <w:t>menace</w:t>
      </w:r>
      <w:r w:rsidR="00A10216">
        <w:t xml:space="preserve"> </w:t>
      </w:r>
      <w:r>
        <w:t>terroriste.</w:t>
      </w:r>
      <w:r w:rsidR="00A10216">
        <w:t xml:space="preserve"> </w:t>
      </w:r>
      <w:r>
        <w:t>Certaines mesures limitatives des libertés individuelles – à l’image des portiques de sécurité dans les aéroports ou des systèmes de vidéosurveillance – sont plutôt bien acceptées ; les bénéfices escomptés</w:t>
      </w:r>
      <w:r w:rsidR="00A10216">
        <w:t xml:space="preserve"> </w:t>
      </w:r>
      <w:r>
        <w:t>sont</w:t>
      </w:r>
      <w:r w:rsidR="00A10216">
        <w:t xml:space="preserve"> </w:t>
      </w:r>
      <w:r>
        <w:t>importants.</w:t>
      </w:r>
      <w:r w:rsidR="00A10216">
        <w:t xml:space="preserve"> </w:t>
      </w:r>
      <w:r>
        <w:t>À</w:t>
      </w:r>
      <w:r w:rsidR="00A10216">
        <w:t xml:space="preserve"> </w:t>
      </w:r>
      <w:r>
        <w:t>l’inverse,</w:t>
      </w:r>
      <w:r w:rsidR="00A10216">
        <w:t xml:space="preserve"> </w:t>
      </w:r>
      <w:r>
        <w:t>un</w:t>
      </w:r>
      <w:r w:rsidR="00A10216">
        <w:t xml:space="preserve"> </w:t>
      </w:r>
      <w:r>
        <w:t>État</w:t>
      </w:r>
      <w:r w:rsidR="00A10216">
        <w:t xml:space="preserve"> </w:t>
      </w:r>
      <w:r>
        <w:t>qui</w:t>
      </w:r>
      <w:r w:rsidR="00A10216">
        <w:t xml:space="preserve"> </w:t>
      </w:r>
      <w:r>
        <w:t>porterait</w:t>
      </w:r>
      <w:r w:rsidR="00A10216">
        <w:t xml:space="preserve"> </w:t>
      </w:r>
      <w:r>
        <w:t>des</w:t>
      </w:r>
      <w:r w:rsidR="00A10216">
        <w:t xml:space="preserve"> </w:t>
      </w:r>
      <w:r>
        <w:t>atteintes</w:t>
      </w:r>
      <w:r w:rsidR="00A10216">
        <w:t xml:space="preserve"> </w:t>
      </w:r>
      <w:r>
        <w:t>majeures</w:t>
      </w:r>
      <w:r w:rsidR="00A10216">
        <w:t xml:space="preserve"> </w:t>
      </w:r>
      <w:r>
        <w:t>aux libertés</w:t>
      </w:r>
      <w:r w:rsidR="00A10216">
        <w:t xml:space="preserve"> </w:t>
      </w:r>
      <w:r>
        <w:t>individuelles</w:t>
      </w:r>
      <w:r w:rsidR="00A10216">
        <w:t xml:space="preserve"> </w:t>
      </w:r>
      <w:r>
        <w:t>pour</w:t>
      </w:r>
      <w:r w:rsidR="00A10216">
        <w:t xml:space="preserve"> </w:t>
      </w:r>
      <w:r>
        <w:t>espérer</w:t>
      </w:r>
      <w:r w:rsidR="00A10216">
        <w:t xml:space="preserve"> </w:t>
      </w:r>
      <w:r>
        <w:t>n’obtenir</w:t>
      </w:r>
      <w:r w:rsidR="00A10216">
        <w:t xml:space="preserve"> </w:t>
      </w:r>
      <w:r>
        <w:t>qu’une</w:t>
      </w:r>
      <w:r w:rsidR="00A10216">
        <w:t xml:space="preserve"> </w:t>
      </w:r>
      <w:r>
        <w:t>garantie</w:t>
      </w:r>
      <w:r w:rsidR="00A10216">
        <w:t xml:space="preserve"> </w:t>
      </w:r>
      <w:r>
        <w:t>minime</w:t>
      </w:r>
      <w:r w:rsidR="00A10216">
        <w:t xml:space="preserve"> </w:t>
      </w:r>
      <w:r>
        <w:t>de</w:t>
      </w:r>
      <w:r w:rsidR="00A10216">
        <w:t xml:space="preserve"> </w:t>
      </w:r>
      <w:r>
        <w:t>leur</w:t>
      </w:r>
      <w:r w:rsidR="00A10216">
        <w:t xml:space="preserve"> </w:t>
      </w:r>
      <w:r>
        <w:t xml:space="preserve">sécurité s’éloignerait de l’idéal commun de liberté. </w:t>
      </w:r>
    </w:p>
    <w:p w:rsidR="00A457D6" w:rsidRDefault="00A457D6" w:rsidP="00A457D6">
      <w:r>
        <w:t xml:space="preserve">Prolongement possible – problématique juridique : est-il légitime de restreindre la liberté de manifester afin de garantir la sécurité ? </w:t>
      </w:r>
    </w:p>
    <w:p w:rsidR="00A457D6" w:rsidRDefault="00A457D6" w:rsidP="00A457D6">
      <w:r>
        <w:t>2.2.2 -</w:t>
      </w:r>
      <w:r w:rsidR="00A10216">
        <w:t xml:space="preserve"> </w:t>
      </w:r>
      <w:r>
        <w:t xml:space="preserve">Égalité et lutte contre les discriminations </w:t>
      </w:r>
    </w:p>
    <w:p w:rsidR="00A457D6" w:rsidRDefault="00A457D6" w:rsidP="00A457D6">
      <w:r>
        <w:t xml:space="preserve">Notions : égalité, différences, discrimination, Défenseur des droits </w:t>
      </w:r>
    </w:p>
    <w:p w:rsidR="00A457D6" w:rsidRDefault="00A457D6" w:rsidP="00A457D6">
      <w:r>
        <w:lastRenderedPageBreak/>
        <w:t></w:t>
      </w:r>
      <w:r w:rsidR="00A10216">
        <w:t xml:space="preserve"> </w:t>
      </w:r>
      <w:r>
        <w:t xml:space="preserve">Quelle est l’importance de l’égalité en droit français ? </w:t>
      </w:r>
    </w:p>
    <w:p w:rsidR="00A457D6" w:rsidRDefault="00A457D6" w:rsidP="00A457D6">
      <w:r>
        <w:t>La</w:t>
      </w:r>
      <w:r w:rsidR="00A10216">
        <w:t xml:space="preserve"> </w:t>
      </w:r>
      <w:r>
        <w:t>devise</w:t>
      </w:r>
      <w:r w:rsidR="00A10216">
        <w:t xml:space="preserve"> </w:t>
      </w:r>
      <w:r>
        <w:t>de</w:t>
      </w:r>
      <w:r w:rsidR="00A10216">
        <w:t xml:space="preserve"> </w:t>
      </w:r>
      <w:r>
        <w:t>la</w:t>
      </w:r>
      <w:r w:rsidR="00A10216">
        <w:t xml:space="preserve"> </w:t>
      </w:r>
      <w:r>
        <w:t>République</w:t>
      </w:r>
      <w:r w:rsidR="00A10216">
        <w:t xml:space="preserve"> </w:t>
      </w:r>
      <w:r>
        <w:t>–</w:t>
      </w:r>
      <w:r w:rsidR="00A10216">
        <w:t xml:space="preserve"> </w:t>
      </w:r>
      <w:r>
        <w:t>« Liberté,</w:t>
      </w:r>
      <w:r w:rsidR="00A10216">
        <w:t xml:space="preserve"> </w:t>
      </w:r>
      <w:r>
        <w:t>égalité,</w:t>
      </w:r>
      <w:r w:rsidR="00A10216">
        <w:t xml:space="preserve"> </w:t>
      </w:r>
      <w:r>
        <w:t>fraternité »</w:t>
      </w:r>
      <w:r w:rsidR="00A10216">
        <w:t xml:space="preserve"> </w:t>
      </w:r>
      <w:r>
        <w:t>–</w:t>
      </w:r>
      <w:r w:rsidR="00A10216">
        <w:t xml:space="preserve"> </w:t>
      </w:r>
      <w:r>
        <w:t>résume</w:t>
      </w:r>
      <w:r w:rsidR="00A10216">
        <w:t xml:space="preserve"> </w:t>
      </w:r>
      <w:r>
        <w:t>certaines</w:t>
      </w:r>
      <w:r w:rsidR="00A10216">
        <w:t xml:space="preserve"> </w:t>
      </w:r>
      <w:r>
        <w:t>des aspirations collectives les plus profondes depuis la Révolution française. Consacrée lors de la « nuit du 4 août » 1789, à l’occasion de l’abolition des privilèges, l’égalité – et en particulier l’égalité</w:t>
      </w:r>
      <w:r w:rsidR="00A10216">
        <w:t xml:space="preserve"> </w:t>
      </w:r>
      <w:r>
        <w:t>devant</w:t>
      </w:r>
      <w:r w:rsidR="00A10216">
        <w:t xml:space="preserve"> </w:t>
      </w:r>
      <w:r>
        <w:t>la</w:t>
      </w:r>
      <w:r w:rsidR="00A10216">
        <w:t xml:space="preserve"> </w:t>
      </w:r>
      <w:r>
        <w:t>loi</w:t>
      </w:r>
      <w:r w:rsidR="00A10216">
        <w:t xml:space="preserve"> </w:t>
      </w:r>
      <w:r>
        <w:t>–</w:t>
      </w:r>
      <w:r w:rsidR="00A10216">
        <w:t xml:space="preserve"> </w:t>
      </w:r>
      <w:r>
        <w:t>est</w:t>
      </w:r>
      <w:r w:rsidR="00A10216">
        <w:t xml:space="preserve"> </w:t>
      </w:r>
      <w:r>
        <w:t>devenue</w:t>
      </w:r>
      <w:r w:rsidR="00A10216">
        <w:t xml:space="preserve"> </w:t>
      </w:r>
      <w:r>
        <w:t>une</w:t>
      </w:r>
      <w:r w:rsidR="00A10216">
        <w:t xml:space="preserve"> </w:t>
      </w:r>
      <w:r>
        <w:t>exigence</w:t>
      </w:r>
      <w:r w:rsidR="00A10216">
        <w:t xml:space="preserve"> </w:t>
      </w:r>
      <w:r>
        <w:t>centrale</w:t>
      </w:r>
      <w:r w:rsidR="00A10216">
        <w:t xml:space="preserve"> </w:t>
      </w:r>
      <w:r>
        <w:t>de</w:t>
      </w:r>
      <w:r w:rsidR="00A10216">
        <w:t xml:space="preserve"> </w:t>
      </w:r>
      <w:r>
        <w:t>la</w:t>
      </w:r>
      <w:r w:rsidR="00A10216">
        <w:t xml:space="preserve"> </w:t>
      </w:r>
      <w:r>
        <w:t>République</w:t>
      </w:r>
      <w:r w:rsidR="00A10216">
        <w:t xml:space="preserve"> </w:t>
      </w:r>
      <w:r>
        <w:t xml:space="preserve">française. </w:t>
      </w:r>
    </w:p>
    <w:p w:rsidR="00A457D6" w:rsidRDefault="00A457D6" w:rsidP="00A457D6">
      <w:r>
        <w:t xml:space="preserve">Aujourd’hui, cette exigence implique en particulier l’égalité entre les hommes et les femmes. </w:t>
      </w:r>
    </w:p>
    <w:p w:rsidR="00A457D6" w:rsidRDefault="00A457D6" w:rsidP="00A457D6">
      <w:r>
        <w:t></w:t>
      </w:r>
      <w:r w:rsidR="00A10216">
        <w:t xml:space="preserve"> </w:t>
      </w:r>
      <w:r>
        <w:t xml:space="preserve">Qu’est-ce que le principe d’égalité ? </w:t>
      </w:r>
    </w:p>
    <w:p w:rsidR="00A457D6" w:rsidRDefault="00A457D6" w:rsidP="00A457D6">
      <w:r>
        <w:t>En droit français, le principe d’égalité se caractérise par l’interdiction de traiter différemment des</w:t>
      </w:r>
      <w:r w:rsidR="00A10216">
        <w:t xml:space="preserve"> </w:t>
      </w:r>
      <w:r>
        <w:t>personnes</w:t>
      </w:r>
      <w:r w:rsidR="00A10216">
        <w:t xml:space="preserve"> </w:t>
      </w:r>
      <w:r>
        <w:t>placées</w:t>
      </w:r>
      <w:r w:rsidR="00A10216">
        <w:t xml:space="preserve"> </w:t>
      </w:r>
      <w:r>
        <w:t>dans</w:t>
      </w:r>
      <w:r w:rsidR="00A10216">
        <w:t xml:space="preserve"> </w:t>
      </w:r>
      <w:r>
        <w:t>des</w:t>
      </w:r>
      <w:r w:rsidR="00A10216">
        <w:t xml:space="preserve"> </w:t>
      </w:r>
      <w:r>
        <w:t>situations</w:t>
      </w:r>
      <w:r w:rsidR="00A10216">
        <w:t xml:space="preserve"> </w:t>
      </w:r>
      <w:r>
        <w:t>identiques</w:t>
      </w:r>
      <w:r w:rsidR="00A10216">
        <w:t xml:space="preserve"> </w:t>
      </w:r>
      <w:r>
        <w:t>–</w:t>
      </w:r>
      <w:r w:rsidR="00A10216">
        <w:t xml:space="preserve"> </w:t>
      </w:r>
      <w:r>
        <w:t>les</w:t>
      </w:r>
      <w:r w:rsidR="00A10216">
        <w:t xml:space="preserve"> </w:t>
      </w:r>
      <w:r>
        <w:t>personnes</w:t>
      </w:r>
      <w:r w:rsidR="00A10216">
        <w:t xml:space="preserve"> </w:t>
      </w:r>
      <w:r>
        <w:t>placées</w:t>
      </w:r>
      <w:r w:rsidR="00A10216">
        <w:t xml:space="preserve"> </w:t>
      </w:r>
      <w:r>
        <w:t>dans</w:t>
      </w:r>
      <w:r w:rsidR="00A10216">
        <w:t xml:space="preserve"> </w:t>
      </w:r>
      <w:r>
        <w:t>des situations</w:t>
      </w:r>
      <w:r w:rsidR="00A10216">
        <w:t xml:space="preserve"> </w:t>
      </w:r>
      <w:r>
        <w:t>différentes</w:t>
      </w:r>
      <w:r w:rsidR="00A10216">
        <w:t xml:space="preserve"> </w:t>
      </w:r>
      <w:r>
        <w:t>pouvant</w:t>
      </w:r>
      <w:r w:rsidR="00A10216">
        <w:t xml:space="preserve"> </w:t>
      </w:r>
      <w:r>
        <w:t>être</w:t>
      </w:r>
      <w:r w:rsidR="00A10216">
        <w:t xml:space="preserve"> </w:t>
      </w:r>
      <w:r>
        <w:t>traitées</w:t>
      </w:r>
      <w:r w:rsidR="00A10216">
        <w:t xml:space="preserve"> </w:t>
      </w:r>
      <w:r>
        <w:t>de</w:t>
      </w:r>
      <w:r w:rsidR="00A10216">
        <w:t xml:space="preserve"> </w:t>
      </w:r>
      <w:r>
        <w:t>façon</w:t>
      </w:r>
      <w:r w:rsidR="00A10216">
        <w:t xml:space="preserve"> </w:t>
      </w:r>
      <w:r>
        <w:t>différente</w:t>
      </w:r>
      <w:r w:rsidR="00A10216">
        <w:t xml:space="preserve"> </w:t>
      </w:r>
      <w:r>
        <w:t>ou</w:t>
      </w:r>
      <w:r w:rsidR="00A10216">
        <w:t xml:space="preserve"> </w:t>
      </w:r>
      <w:r>
        <w:t>identique.</w:t>
      </w:r>
      <w:r w:rsidR="00A10216">
        <w:t xml:space="preserve"> </w:t>
      </w:r>
      <w:r>
        <w:t>L’objectif poursuivi est d’éviter la discrimination directe – réserver une profession aux hommes ou aux personnes</w:t>
      </w:r>
      <w:r w:rsidR="00A10216">
        <w:t xml:space="preserve"> </w:t>
      </w:r>
      <w:r>
        <w:t>de</w:t>
      </w:r>
      <w:r w:rsidR="00A10216">
        <w:t xml:space="preserve"> </w:t>
      </w:r>
      <w:r>
        <w:t>moins</w:t>
      </w:r>
      <w:r w:rsidR="00A10216">
        <w:t xml:space="preserve"> </w:t>
      </w:r>
      <w:r>
        <w:t>de</w:t>
      </w:r>
      <w:r w:rsidR="00A10216">
        <w:t xml:space="preserve"> </w:t>
      </w:r>
      <w:r>
        <w:t>quarante</w:t>
      </w:r>
      <w:r w:rsidR="00A10216">
        <w:t xml:space="preserve"> </w:t>
      </w:r>
      <w:r>
        <w:t>ans</w:t>
      </w:r>
      <w:r w:rsidR="00A10216">
        <w:t xml:space="preserve"> </w:t>
      </w:r>
      <w:r>
        <w:t>par</w:t>
      </w:r>
      <w:r w:rsidR="00A10216">
        <w:t xml:space="preserve"> </w:t>
      </w:r>
      <w:r>
        <w:t>exemple</w:t>
      </w:r>
      <w:r w:rsidR="00A10216">
        <w:t xml:space="preserve"> </w:t>
      </w:r>
      <w:r>
        <w:t>–</w:t>
      </w:r>
      <w:r w:rsidR="00A10216">
        <w:t xml:space="preserve"> </w:t>
      </w:r>
      <w:r>
        <w:t>sans</w:t>
      </w:r>
      <w:r w:rsidR="00A10216">
        <w:t xml:space="preserve"> </w:t>
      </w:r>
      <w:r>
        <w:t>considérer</w:t>
      </w:r>
      <w:r w:rsidR="00A10216">
        <w:t xml:space="preserve"> </w:t>
      </w:r>
      <w:r>
        <w:t>pour</w:t>
      </w:r>
      <w:r w:rsidR="00A10216">
        <w:t xml:space="preserve"> </w:t>
      </w:r>
      <w:r>
        <w:t>autant</w:t>
      </w:r>
      <w:r w:rsidR="00A10216">
        <w:t xml:space="preserve"> </w:t>
      </w:r>
      <w:r>
        <w:t>que</w:t>
      </w:r>
      <w:r w:rsidR="00A10216">
        <w:t xml:space="preserve"> </w:t>
      </w:r>
      <w:r>
        <w:t xml:space="preserve">la règle générale suffit à écarter tout risque de discrimination. </w:t>
      </w:r>
    </w:p>
    <w:p w:rsidR="00A457D6" w:rsidRDefault="00A457D6" w:rsidP="00A457D6">
      <w:r>
        <w:t xml:space="preserve">Prolongement possible – problématique juridique : en France, le droit permet-il de lutter contre toute forme de discrimination ? </w:t>
      </w:r>
    </w:p>
    <w:p w:rsidR="00A457D6" w:rsidRDefault="00A457D6" w:rsidP="00A457D6">
      <w:r>
        <w:t>2.3 -</w:t>
      </w:r>
      <w:r w:rsidR="00A10216">
        <w:t xml:space="preserve"> </w:t>
      </w:r>
      <w:r>
        <w:t xml:space="preserve">Personne et famille </w:t>
      </w:r>
    </w:p>
    <w:p w:rsidR="00A457D6" w:rsidRDefault="00A457D6" w:rsidP="00A457D6">
      <w:r>
        <w:t>2.3.1 -</w:t>
      </w:r>
      <w:r w:rsidR="00A10216">
        <w:t xml:space="preserve"> </w:t>
      </w:r>
      <w:r>
        <w:t xml:space="preserve">Nationalité et migrations </w:t>
      </w:r>
    </w:p>
    <w:p w:rsidR="00A457D6" w:rsidRDefault="00A457D6" w:rsidP="00A457D6">
      <w:r>
        <w:t>Notions :</w:t>
      </w:r>
      <w:r w:rsidR="00A10216">
        <w:t xml:space="preserve"> </w:t>
      </w:r>
      <w:r>
        <w:t>nationalité,</w:t>
      </w:r>
      <w:r w:rsidR="00A10216">
        <w:t xml:space="preserve"> </w:t>
      </w:r>
      <w:r>
        <w:t>étranger,</w:t>
      </w:r>
      <w:r w:rsidR="00A10216">
        <w:t xml:space="preserve"> </w:t>
      </w:r>
      <w:r>
        <w:t>demandeur</w:t>
      </w:r>
      <w:r w:rsidR="00A10216">
        <w:t xml:space="preserve"> </w:t>
      </w:r>
      <w:r>
        <w:t>d’asile,</w:t>
      </w:r>
      <w:r w:rsidR="00A10216">
        <w:t xml:space="preserve"> </w:t>
      </w:r>
      <w:r>
        <w:t>apatride,</w:t>
      </w:r>
      <w:r w:rsidR="00A10216">
        <w:t xml:space="preserve"> </w:t>
      </w:r>
      <w:r>
        <w:t>Office</w:t>
      </w:r>
      <w:r w:rsidR="00A10216">
        <w:t xml:space="preserve"> </w:t>
      </w:r>
      <w:r>
        <w:t>français</w:t>
      </w:r>
      <w:r w:rsidR="00A10216">
        <w:t xml:space="preserve"> </w:t>
      </w:r>
      <w:r>
        <w:t>de</w:t>
      </w:r>
      <w:r w:rsidR="00A10216">
        <w:t xml:space="preserve"> </w:t>
      </w:r>
      <w:r>
        <w:t xml:space="preserve">protection des réfugiés et des apatrides, Cour nationale du droit d’asile, droit du sol, droit du sang </w:t>
      </w:r>
    </w:p>
    <w:p w:rsidR="00A457D6" w:rsidRDefault="00A457D6" w:rsidP="00A457D6">
      <w:r>
        <w:t></w:t>
      </w:r>
      <w:r w:rsidR="00A10216">
        <w:t xml:space="preserve"> </w:t>
      </w:r>
      <w:r>
        <w:t xml:space="preserve">Tous les étrangers sont-ils traités juridiquement de la même manière ? </w:t>
      </w:r>
    </w:p>
    <w:p w:rsidR="00A457D6" w:rsidRDefault="00A457D6" w:rsidP="00A457D6">
      <w:r>
        <w:t>Les</w:t>
      </w:r>
      <w:r w:rsidR="00A10216">
        <w:t xml:space="preserve"> </w:t>
      </w:r>
      <w:r>
        <w:t>ressortissants</w:t>
      </w:r>
      <w:r w:rsidR="00A10216">
        <w:t xml:space="preserve"> </w:t>
      </w:r>
      <w:r>
        <w:t>de</w:t>
      </w:r>
      <w:r w:rsidR="00A10216">
        <w:t xml:space="preserve"> </w:t>
      </w:r>
      <w:r>
        <w:t>pays</w:t>
      </w:r>
      <w:r w:rsidR="00A10216">
        <w:t xml:space="preserve"> </w:t>
      </w:r>
      <w:r>
        <w:t>de</w:t>
      </w:r>
      <w:r w:rsidR="00A10216">
        <w:t xml:space="preserve"> </w:t>
      </w:r>
      <w:r>
        <w:t>l’Union</w:t>
      </w:r>
      <w:r w:rsidR="00A10216">
        <w:t xml:space="preserve"> </w:t>
      </w:r>
      <w:r>
        <w:t>européenne</w:t>
      </w:r>
      <w:r w:rsidR="00A10216">
        <w:t xml:space="preserve"> </w:t>
      </w:r>
      <w:r>
        <w:t>jouissent,</w:t>
      </w:r>
      <w:r w:rsidR="00A10216">
        <w:t xml:space="preserve"> </w:t>
      </w:r>
      <w:r>
        <w:t>en</w:t>
      </w:r>
      <w:r w:rsidR="00A10216">
        <w:t xml:space="preserve"> </w:t>
      </w:r>
      <w:r>
        <w:t>France</w:t>
      </w:r>
      <w:r w:rsidR="00A10216">
        <w:t xml:space="preserve"> </w:t>
      </w:r>
      <w:r>
        <w:t>comme</w:t>
      </w:r>
      <w:r w:rsidR="00A10216">
        <w:t xml:space="preserve"> </w:t>
      </w:r>
      <w:r>
        <w:t>dans</w:t>
      </w:r>
      <w:r w:rsidR="00A10216">
        <w:t xml:space="preserve"> </w:t>
      </w:r>
      <w:r>
        <w:t>les autres</w:t>
      </w:r>
      <w:r w:rsidR="00A10216">
        <w:t xml:space="preserve"> </w:t>
      </w:r>
      <w:r>
        <w:t>pays</w:t>
      </w:r>
      <w:r w:rsidR="00A10216">
        <w:t xml:space="preserve"> </w:t>
      </w:r>
      <w:r>
        <w:t>de</w:t>
      </w:r>
      <w:r w:rsidR="00A10216">
        <w:t xml:space="preserve"> </w:t>
      </w:r>
      <w:r>
        <w:t>l’Union,</w:t>
      </w:r>
      <w:r w:rsidR="00A10216">
        <w:t xml:space="preserve"> </w:t>
      </w:r>
      <w:r>
        <w:t>de</w:t>
      </w:r>
      <w:r w:rsidR="00A10216">
        <w:t xml:space="preserve"> </w:t>
      </w:r>
      <w:r>
        <w:t>droits</w:t>
      </w:r>
      <w:r w:rsidR="00A10216">
        <w:t xml:space="preserve"> </w:t>
      </w:r>
      <w:r>
        <w:t>qui</w:t>
      </w:r>
      <w:r w:rsidR="00A10216">
        <w:t xml:space="preserve"> </w:t>
      </w:r>
      <w:r>
        <w:t>ne</w:t>
      </w:r>
      <w:r w:rsidR="00A10216">
        <w:t xml:space="preserve"> </w:t>
      </w:r>
      <w:r>
        <w:t>sont</w:t>
      </w:r>
      <w:r w:rsidR="00A10216">
        <w:t xml:space="preserve"> </w:t>
      </w:r>
      <w:r>
        <w:t>pas</w:t>
      </w:r>
      <w:r w:rsidR="00A10216">
        <w:t xml:space="preserve"> </w:t>
      </w:r>
      <w:r>
        <w:t>ouverts</w:t>
      </w:r>
      <w:r w:rsidR="00A10216">
        <w:t xml:space="preserve"> </w:t>
      </w:r>
      <w:r>
        <w:t>aux</w:t>
      </w:r>
      <w:r w:rsidR="00A10216">
        <w:t xml:space="preserve"> </w:t>
      </w:r>
      <w:r>
        <w:t>ressortissants</w:t>
      </w:r>
      <w:r w:rsidR="00A10216">
        <w:t xml:space="preserve"> </w:t>
      </w:r>
      <w:r>
        <w:t>de</w:t>
      </w:r>
      <w:r w:rsidR="00A10216">
        <w:t xml:space="preserve"> </w:t>
      </w:r>
      <w:r>
        <w:t xml:space="preserve">pays extérieurs à l’Union européenne. Les étrangers autorisés à séjourner sur le territoire français – au titre d’un visa, d’une autorisation de travail, d’un titre de séjour ou du droit d’asile – sont juridiquement plus protégés que les étrangers en situation irrégulière – les « sans papiers ». </w:t>
      </w:r>
    </w:p>
    <w:p w:rsidR="00A457D6" w:rsidRDefault="00A457D6" w:rsidP="00A457D6">
      <w:r>
        <w:t>Tous les étrangers bénéficient cependant de certains droits attachés à la personne humaine, tels que l’accès à la santé, la rémunération en échange d’un travail ou la scolarisation pour les</w:t>
      </w:r>
      <w:r w:rsidR="00A10216">
        <w:t xml:space="preserve"> </w:t>
      </w:r>
      <w:r>
        <w:t>mineurs.</w:t>
      </w:r>
      <w:r w:rsidR="00A10216">
        <w:t xml:space="preserve"> </w:t>
      </w:r>
      <w:r>
        <w:t>L’Office</w:t>
      </w:r>
      <w:r w:rsidR="00A10216">
        <w:t xml:space="preserve"> </w:t>
      </w:r>
      <w:r>
        <w:t>français</w:t>
      </w:r>
      <w:r w:rsidR="00A10216">
        <w:t xml:space="preserve"> </w:t>
      </w:r>
      <w:r>
        <w:t>de</w:t>
      </w:r>
      <w:r w:rsidR="00A10216">
        <w:t xml:space="preserve"> </w:t>
      </w:r>
      <w:r>
        <w:t>protection</w:t>
      </w:r>
      <w:r w:rsidR="00A10216">
        <w:t xml:space="preserve"> </w:t>
      </w:r>
      <w:r>
        <w:t>des</w:t>
      </w:r>
      <w:r w:rsidR="00A10216">
        <w:t xml:space="preserve"> </w:t>
      </w:r>
      <w:r>
        <w:t>réfugiés</w:t>
      </w:r>
      <w:r w:rsidR="00A10216">
        <w:t xml:space="preserve"> </w:t>
      </w:r>
      <w:r>
        <w:t>et</w:t>
      </w:r>
      <w:r w:rsidR="00A10216">
        <w:t xml:space="preserve"> </w:t>
      </w:r>
      <w:r>
        <w:t>apatrides</w:t>
      </w:r>
      <w:r w:rsidR="00A10216">
        <w:t xml:space="preserve"> </w:t>
      </w:r>
      <w:r>
        <w:t>(</w:t>
      </w:r>
      <w:proofErr w:type="spellStart"/>
      <w:r>
        <w:t>Ofpra</w:t>
      </w:r>
      <w:proofErr w:type="spellEnd"/>
      <w:r>
        <w:t>)</w:t>
      </w:r>
      <w:r w:rsidR="00A10216">
        <w:t xml:space="preserve"> </w:t>
      </w:r>
      <w:r>
        <w:t>est l’établissement</w:t>
      </w:r>
      <w:r w:rsidR="00A10216">
        <w:t xml:space="preserve"> </w:t>
      </w:r>
      <w:r>
        <w:t>public</w:t>
      </w:r>
      <w:r w:rsidR="00A10216">
        <w:t xml:space="preserve"> </w:t>
      </w:r>
      <w:r>
        <w:t>chargé</w:t>
      </w:r>
      <w:r w:rsidR="00A10216">
        <w:t xml:space="preserve"> </w:t>
      </w:r>
      <w:r>
        <w:t>de</w:t>
      </w:r>
      <w:r w:rsidR="00A10216">
        <w:t xml:space="preserve"> </w:t>
      </w:r>
      <w:r>
        <w:t>l’application</w:t>
      </w:r>
      <w:r w:rsidR="00A10216">
        <w:t xml:space="preserve"> </w:t>
      </w:r>
      <w:r>
        <w:t>des</w:t>
      </w:r>
      <w:r w:rsidR="00A10216">
        <w:t xml:space="preserve"> </w:t>
      </w:r>
      <w:r>
        <w:t>normes</w:t>
      </w:r>
      <w:r w:rsidR="00A10216">
        <w:t xml:space="preserve"> </w:t>
      </w:r>
      <w:r>
        <w:t>juridiques</w:t>
      </w:r>
      <w:r w:rsidR="00A10216">
        <w:t xml:space="preserve"> </w:t>
      </w:r>
      <w:r>
        <w:t>nationales</w:t>
      </w:r>
      <w:r w:rsidR="00A10216">
        <w:t xml:space="preserve"> </w:t>
      </w:r>
      <w:r>
        <w:t>et internationales relatives à la reconnaissance de la qualité de réfugié. La Cour nationale du droit</w:t>
      </w:r>
      <w:r w:rsidR="00A10216">
        <w:t xml:space="preserve"> </w:t>
      </w:r>
      <w:r>
        <w:t>d’asile</w:t>
      </w:r>
      <w:r w:rsidR="00A10216">
        <w:t xml:space="preserve"> </w:t>
      </w:r>
      <w:r>
        <w:t>(CNDA)</w:t>
      </w:r>
      <w:r w:rsidR="00A10216">
        <w:t xml:space="preserve"> </w:t>
      </w:r>
      <w:r>
        <w:t>est</w:t>
      </w:r>
      <w:r w:rsidR="00A10216">
        <w:t xml:space="preserve"> </w:t>
      </w:r>
      <w:r>
        <w:t>la</w:t>
      </w:r>
      <w:r w:rsidR="00A10216">
        <w:t xml:space="preserve"> </w:t>
      </w:r>
      <w:r>
        <w:t>juridiction</w:t>
      </w:r>
      <w:r w:rsidR="00A10216">
        <w:t xml:space="preserve"> </w:t>
      </w:r>
      <w:r>
        <w:t>administrative</w:t>
      </w:r>
      <w:r w:rsidR="00A10216">
        <w:t xml:space="preserve"> </w:t>
      </w:r>
      <w:r>
        <w:t>spécialisée</w:t>
      </w:r>
      <w:r w:rsidR="00A10216">
        <w:t xml:space="preserve"> </w:t>
      </w:r>
      <w:r>
        <w:t>qui</w:t>
      </w:r>
      <w:r w:rsidR="00A10216">
        <w:t xml:space="preserve"> </w:t>
      </w:r>
      <w:r>
        <w:t>est</w:t>
      </w:r>
      <w:r w:rsidR="00A10216">
        <w:t xml:space="preserve"> </w:t>
      </w:r>
      <w:r>
        <w:t>compétente</w:t>
      </w:r>
      <w:r w:rsidR="00A10216">
        <w:t xml:space="preserve"> </w:t>
      </w:r>
      <w:r>
        <w:t>pour connaître des recours formés contre les décisions de l’</w:t>
      </w:r>
      <w:proofErr w:type="spellStart"/>
      <w:r>
        <w:t>Ofpra</w:t>
      </w:r>
      <w:proofErr w:type="spellEnd"/>
      <w:r>
        <w:t xml:space="preserve">. </w:t>
      </w:r>
    </w:p>
    <w:p w:rsidR="00A457D6" w:rsidRDefault="00A457D6" w:rsidP="00A457D6">
      <w:r>
        <w:t></w:t>
      </w:r>
      <w:r w:rsidR="00A10216">
        <w:t xml:space="preserve"> </w:t>
      </w:r>
      <w:r>
        <w:t xml:space="preserve">Les conditions d’acquisition de la nationalité sont-elles les mêmes dans tous les pays ? </w:t>
      </w:r>
    </w:p>
    <w:p w:rsidR="00A457D6" w:rsidRDefault="00A457D6" w:rsidP="00A457D6">
      <w:r>
        <w:t>Il</w:t>
      </w:r>
      <w:r w:rsidR="00A10216">
        <w:t xml:space="preserve"> </w:t>
      </w:r>
      <w:r>
        <w:t>convient</w:t>
      </w:r>
      <w:r w:rsidR="00A10216">
        <w:t xml:space="preserve"> </w:t>
      </w:r>
      <w:r>
        <w:t>de</w:t>
      </w:r>
      <w:r w:rsidR="00A10216">
        <w:t xml:space="preserve"> </w:t>
      </w:r>
      <w:r>
        <w:t>distinguer</w:t>
      </w:r>
      <w:r w:rsidR="00A10216">
        <w:t xml:space="preserve"> </w:t>
      </w:r>
      <w:r>
        <w:t>deux</w:t>
      </w:r>
      <w:r w:rsidR="00A10216">
        <w:t xml:space="preserve"> </w:t>
      </w:r>
      <w:r>
        <w:t>modes</w:t>
      </w:r>
      <w:r w:rsidR="00A10216">
        <w:t xml:space="preserve"> </w:t>
      </w:r>
      <w:r>
        <w:t>d’attribution</w:t>
      </w:r>
      <w:r w:rsidR="00A10216">
        <w:t xml:space="preserve"> </w:t>
      </w:r>
      <w:r>
        <w:t>de</w:t>
      </w:r>
      <w:r w:rsidR="00A10216">
        <w:t xml:space="preserve"> </w:t>
      </w:r>
      <w:r>
        <w:t>la</w:t>
      </w:r>
      <w:r w:rsidR="00A10216">
        <w:t xml:space="preserve"> </w:t>
      </w:r>
      <w:r>
        <w:t>nationalité :</w:t>
      </w:r>
      <w:r w:rsidR="00A10216">
        <w:t xml:space="preserve"> </w:t>
      </w:r>
      <w:r>
        <w:t>le</w:t>
      </w:r>
      <w:r w:rsidR="00A10216">
        <w:t xml:space="preserve"> </w:t>
      </w:r>
      <w:r>
        <w:t>droit</w:t>
      </w:r>
      <w:r w:rsidR="00A10216">
        <w:t xml:space="preserve"> </w:t>
      </w:r>
      <w:r>
        <w:t>du</w:t>
      </w:r>
      <w:r w:rsidR="00A10216">
        <w:t xml:space="preserve"> </w:t>
      </w:r>
      <w:r>
        <w:t>sang</w:t>
      </w:r>
      <w:r w:rsidR="00A10216">
        <w:t xml:space="preserve"> </w:t>
      </w:r>
      <w:r>
        <w:t xml:space="preserve">– l’attribution d’une nationalité à une personne au titre de la nationalité de l’un de ses parents – et le droit du sol – l’attribution d’une nationalité à une personne au titre de sa naissance sur le territoire d’un État ou de la durée de sa résidence sur ce territoire. Les règles d’attribution de la nationalité dans différents États se rapprochent plus ou moins de chacun de ces deux modes, qui sont souvent conjugués – comme en droit français. </w:t>
      </w:r>
    </w:p>
    <w:p w:rsidR="00A457D6" w:rsidRDefault="00A457D6" w:rsidP="00A457D6">
      <w:r>
        <w:t>Ce</w:t>
      </w:r>
      <w:r w:rsidR="00A10216">
        <w:t xml:space="preserve"> </w:t>
      </w:r>
      <w:r>
        <w:t>thème</w:t>
      </w:r>
      <w:r w:rsidR="00A10216">
        <w:t xml:space="preserve"> </w:t>
      </w:r>
      <w:r>
        <w:t>ne</w:t>
      </w:r>
      <w:r w:rsidR="00A10216">
        <w:t xml:space="preserve"> </w:t>
      </w:r>
      <w:r>
        <w:t>doit</w:t>
      </w:r>
      <w:r w:rsidR="00A10216">
        <w:t xml:space="preserve"> </w:t>
      </w:r>
      <w:r>
        <w:t>pas</w:t>
      </w:r>
      <w:r w:rsidR="00A10216">
        <w:t xml:space="preserve"> </w:t>
      </w:r>
      <w:r>
        <w:t>être</w:t>
      </w:r>
      <w:r w:rsidR="00A10216">
        <w:t xml:space="preserve"> </w:t>
      </w:r>
      <w:r>
        <w:t>traité</w:t>
      </w:r>
      <w:r w:rsidR="00A10216">
        <w:t xml:space="preserve"> </w:t>
      </w:r>
      <w:r>
        <w:t>de</w:t>
      </w:r>
      <w:r w:rsidR="00A10216">
        <w:t xml:space="preserve"> </w:t>
      </w:r>
      <w:r>
        <w:t>manière</w:t>
      </w:r>
      <w:r w:rsidR="00A10216">
        <w:t xml:space="preserve"> </w:t>
      </w:r>
      <w:r>
        <w:t>exhaustive</w:t>
      </w:r>
      <w:r w:rsidR="00A10216">
        <w:t xml:space="preserve"> </w:t>
      </w:r>
      <w:r>
        <w:t>mais</w:t>
      </w:r>
      <w:r w:rsidR="00A10216">
        <w:t xml:space="preserve"> </w:t>
      </w:r>
      <w:r>
        <w:t>bien</w:t>
      </w:r>
      <w:r w:rsidR="00A10216">
        <w:t xml:space="preserve"> </w:t>
      </w:r>
      <w:r>
        <w:t>illustré</w:t>
      </w:r>
      <w:r w:rsidR="00A10216">
        <w:t xml:space="preserve"> </w:t>
      </w:r>
      <w:r>
        <w:t>par</w:t>
      </w:r>
      <w:r w:rsidR="00A10216">
        <w:t xml:space="preserve"> </w:t>
      </w:r>
      <w:r>
        <w:t xml:space="preserve">quelques situations. </w:t>
      </w:r>
    </w:p>
    <w:p w:rsidR="00A457D6" w:rsidRDefault="00A457D6" w:rsidP="00A457D6">
      <w:r>
        <w:lastRenderedPageBreak/>
        <w:t xml:space="preserve">Prolongement possible – problématique juridique : comment devient-on Français ? </w:t>
      </w:r>
    </w:p>
    <w:p w:rsidR="00A457D6" w:rsidRDefault="00A457D6" w:rsidP="00A457D6">
      <w:r>
        <w:t>2.3.2 -</w:t>
      </w:r>
      <w:r w:rsidR="00A10216">
        <w:t xml:space="preserve"> </w:t>
      </w:r>
      <w:r>
        <w:t xml:space="preserve">Droits de l’enfant </w:t>
      </w:r>
    </w:p>
    <w:p w:rsidR="00A457D6" w:rsidRDefault="00A457D6" w:rsidP="00A457D6">
      <w:r>
        <w:t>Notions :</w:t>
      </w:r>
      <w:r w:rsidR="00A10216">
        <w:t xml:space="preserve"> </w:t>
      </w:r>
      <w:r>
        <w:t>Droits</w:t>
      </w:r>
      <w:r w:rsidR="00A10216">
        <w:t xml:space="preserve"> </w:t>
      </w:r>
      <w:r>
        <w:t>de</w:t>
      </w:r>
      <w:r w:rsidR="00A10216">
        <w:t xml:space="preserve"> </w:t>
      </w:r>
      <w:r>
        <w:t>l’homme,</w:t>
      </w:r>
      <w:r w:rsidR="00A10216">
        <w:t xml:space="preserve"> </w:t>
      </w:r>
      <w:r>
        <w:t>incapable,</w:t>
      </w:r>
      <w:r w:rsidR="00A10216">
        <w:t xml:space="preserve"> </w:t>
      </w:r>
      <w:r>
        <w:t>mineur,</w:t>
      </w:r>
      <w:r w:rsidR="00A10216">
        <w:t xml:space="preserve"> </w:t>
      </w:r>
      <w:r>
        <w:t>intérêt</w:t>
      </w:r>
      <w:r w:rsidR="00A10216">
        <w:t xml:space="preserve"> </w:t>
      </w:r>
      <w:r>
        <w:t>supérieur</w:t>
      </w:r>
      <w:r w:rsidR="00A10216">
        <w:t xml:space="preserve"> </w:t>
      </w:r>
      <w:r>
        <w:t>de</w:t>
      </w:r>
      <w:r w:rsidR="00A10216">
        <w:t xml:space="preserve"> </w:t>
      </w:r>
      <w:r>
        <w:t>l’enfant,</w:t>
      </w:r>
      <w:r w:rsidR="00A10216">
        <w:t xml:space="preserve"> </w:t>
      </w:r>
      <w:r>
        <w:t xml:space="preserve">Déclaration des droits de l’enfant, Convention relative aux droits de l’enfant </w:t>
      </w:r>
    </w:p>
    <w:p w:rsidR="00A457D6" w:rsidRDefault="00A457D6" w:rsidP="00A457D6">
      <w:r>
        <w:t></w:t>
      </w:r>
      <w:r w:rsidR="00A10216">
        <w:t xml:space="preserve"> </w:t>
      </w:r>
      <w:r>
        <w:t xml:space="preserve">Pourquoi protéger les droits de l’enfant ? </w:t>
      </w:r>
    </w:p>
    <w:p w:rsidR="00A457D6" w:rsidRDefault="00A457D6" w:rsidP="00A457D6">
      <w:r>
        <w:t>L’idée que les enfants sont en tant que tels détenteurs de droits qui ne se réduisent pas à ceux</w:t>
      </w:r>
      <w:r w:rsidR="00A10216">
        <w:t xml:space="preserve"> </w:t>
      </w:r>
      <w:r>
        <w:t>des</w:t>
      </w:r>
      <w:r w:rsidR="00A10216">
        <w:t xml:space="preserve"> </w:t>
      </w:r>
      <w:r>
        <w:t>autres</w:t>
      </w:r>
      <w:r w:rsidR="00A10216">
        <w:t xml:space="preserve"> </w:t>
      </w:r>
      <w:r>
        <w:t>humains</w:t>
      </w:r>
      <w:r w:rsidR="00A10216">
        <w:t xml:space="preserve"> </w:t>
      </w:r>
      <w:r>
        <w:t>et</w:t>
      </w:r>
      <w:r w:rsidR="00A10216">
        <w:t xml:space="preserve"> </w:t>
      </w:r>
      <w:r>
        <w:t>doivent</w:t>
      </w:r>
      <w:r w:rsidR="00A10216">
        <w:t xml:space="preserve"> </w:t>
      </w:r>
      <w:r>
        <w:t>faire</w:t>
      </w:r>
      <w:r w:rsidR="00A10216">
        <w:t xml:space="preserve"> </w:t>
      </w:r>
      <w:r>
        <w:t>l’objet</w:t>
      </w:r>
      <w:r w:rsidR="00A10216">
        <w:t xml:space="preserve"> </w:t>
      </w:r>
      <w:r>
        <w:t>d’une</w:t>
      </w:r>
      <w:r w:rsidR="00A10216">
        <w:t xml:space="preserve"> </w:t>
      </w:r>
      <w:r>
        <w:t>protection</w:t>
      </w:r>
      <w:r w:rsidR="00A10216">
        <w:t xml:space="preserve"> </w:t>
      </w:r>
      <w:r>
        <w:t>spécifique</w:t>
      </w:r>
      <w:r w:rsidR="00A10216">
        <w:t xml:space="preserve"> </w:t>
      </w:r>
      <w:r>
        <w:t>est</w:t>
      </w:r>
      <w:r w:rsidR="00A10216">
        <w:t xml:space="preserve"> </w:t>
      </w:r>
      <w:r>
        <w:t>assez récente : elle n’a trouvé de traduction proprement juridique que dans la seconde moitié du XXe</w:t>
      </w:r>
      <w:r w:rsidR="00A10216">
        <w:t xml:space="preserve"> </w:t>
      </w:r>
      <w:r>
        <w:t>siècle.</w:t>
      </w:r>
      <w:r w:rsidR="00A10216">
        <w:t xml:space="preserve"> </w:t>
      </w:r>
      <w:r>
        <w:t>Traditionnellement,</w:t>
      </w:r>
      <w:r w:rsidR="00A10216">
        <w:t xml:space="preserve"> </w:t>
      </w:r>
      <w:r>
        <w:t>l’enfant</w:t>
      </w:r>
      <w:r w:rsidR="00A10216">
        <w:t xml:space="preserve"> </w:t>
      </w:r>
      <w:r>
        <w:t>est</w:t>
      </w:r>
      <w:r w:rsidR="00A10216">
        <w:t xml:space="preserve"> </w:t>
      </w:r>
      <w:r>
        <w:t>bien</w:t>
      </w:r>
      <w:r w:rsidR="00A10216">
        <w:t xml:space="preserve"> </w:t>
      </w:r>
      <w:r>
        <w:t>reconnu</w:t>
      </w:r>
      <w:r w:rsidR="00A10216">
        <w:t xml:space="preserve"> </w:t>
      </w:r>
      <w:r>
        <w:t>comme</w:t>
      </w:r>
      <w:r w:rsidR="00A10216">
        <w:t xml:space="preserve"> </w:t>
      </w:r>
      <w:r>
        <w:t>une</w:t>
      </w:r>
      <w:r w:rsidR="00A10216">
        <w:t xml:space="preserve"> </w:t>
      </w:r>
      <w:r>
        <w:t>personne</w:t>
      </w:r>
      <w:r w:rsidR="00A10216">
        <w:t xml:space="preserve"> </w:t>
      </w:r>
      <w:r>
        <w:t>mais</w:t>
      </w:r>
      <w:r w:rsidR="00A10216">
        <w:t xml:space="preserve"> </w:t>
      </w:r>
      <w:r>
        <w:t>on considère qu’il est par définition</w:t>
      </w:r>
      <w:r w:rsidR="00A10216">
        <w:t xml:space="preserve"> </w:t>
      </w:r>
      <w:r>
        <w:t>« incapable », c’est-à-dire qu’il ne peut exercer ses droits que</w:t>
      </w:r>
      <w:r w:rsidR="00A10216">
        <w:t xml:space="preserve"> </w:t>
      </w:r>
      <w:r>
        <w:t>par</w:t>
      </w:r>
      <w:r w:rsidR="00A10216">
        <w:t xml:space="preserve"> </w:t>
      </w:r>
      <w:r>
        <w:t>l’intermédiaire</w:t>
      </w:r>
      <w:r w:rsidR="00A10216">
        <w:t xml:space="preserve"> </w:t>
      </w:r>
      <w:r>
        <w:t>de</w:t>
      </w:r>
      <w:r w:rsidR="00A10216">
        <w:t xml:space="preserve"> </w:t>
      </w:r>
      <w:r>
        <w:t>ses</w:t>
      </w:r>
      <w:r w:rsidR="00A10216">
        <w:t xml:space="preserve"> </w:t>
      </w:r>
      <w:r>
        <w:t>représentants</w:t>
      </w:r>
      <w:r w:rsidR="00A10216">
        <w:t xml:space="preserve"> </w:t>
      </w:r>
      <w:r>
        <w:t>légaux</w:t>
      </w:r>
      <w:r w:rsidR="00A10216">
        <w:t xml:space="preserve"> </w:t>
      </w:r>
      <w:r>
        <w:t>(en</w:t>
      </w:r>
      <w:r w:rsidR="00A10216">
        <w:t xml:space="preserve"> </w:t>
      </w:r>
      <w:r>
        <w:t>premier</w:t>
      </w:r>
      <w:r w:rsidR="00A10216">
        <w:t xml:space="preserve"> </w:t>
      </w:r>
      <w:r>
        <w:t>lieu</w:t>
      </w:r>
      <w:r w:rsidR="00A10216">
        <w:t xml:space="preserve"> </w:t>
      </w:r>
      <w:r>
        <w:t>ses</w:t>
      </w:r>
      <w:r w:rsidR="00A10216">
        <w:t xml:space="preserve"> </w:t>
      </w:r>
      <w:r>
        <w:t>parents</w:t>
      </w:r>
      <w:r w:rsidR="00A10216">
        <w:t xml:space="preserve"> </w:t>
      </w:r>
      <w:r>
        <w:t>ou</w:t>
      </w:r>
      <w:r w:rsidR="00A10216">
        <w:t xml:space="preserve"> </w:t>
      </w:r>
      <w:r>
        <w:t>ses tuteurs légaux). Le droit attribue ainsi le statut de « mineur » à des personnes qui n’ont pas atteint</w:t>
      </w:r>
      <w:r w:rsidR="00A10216">
        <w:t xml:space="preserve"> </w:t>
      </w:r>
      <w:r>
        <w:t>un</w:t>
      </w:r>
      <w:r w:rsidR="00A10216">
        <w:t xml:space="preserve"> </w:t>
      </w:r>
      <w:r>
        <w:t>certain</w:t>
      </w:r>
      <w:r w:rsidR="00A10216">
        <w:t xml:space="preserve"> </w:t>
      </w:r>
      <w:r>
        <w:t>âge</w:t>
      </w:r>
      <w:r w:rsidR="00A10216">
        <w:t xml:space="preserve"> </w:t>
      </w:r>
      <w:r>
        <w:t>(18</w:t>
      </w:r>
      <w:r w:rsidR="00A10216">
        <w:t xml:space="preserve"> </w:t>
      </w:r>
      <w:r>
        <w:t>ans</w:t>
      </w:r>
      <w:r w:rsidR="00A10216">
        <w:t xml:space="preserve"> </w:t>
      </w:r>
      <w:r>
        <w:t>en</w:t>
      </w:r>
      <w:r w:rsidR="00A10216">
        <w:t xml:space="preserve"> </w:t>
      </w:r>
      <w:r>
        <w:t>France).</w:t>
      </w:r>
      <w:r w:rsidR="00A10216">
        <w:t xml:space="preserve"> </w:t>
      </w:r>
      <w:r>
        <w:t>Le</w:t>
      </w:r>
      <w:r w:rsidR="00A10216">
        <w:t xml:space="preserve"> </w:t>
      </w:r>
      <w:r>
        <w:t>statut</w:t>
      </w:r>
      <w:r w:rsidR="00A10216">
        <w:t xml:space="preserve"> </w:t>
      </w:r>
      <w:r>
        <w:t>de</w:t>
      </w:r>
      <w:r w:rsidR="00A10216">
        <w:t xml:space="preserve"> </w:t>
      </w:r>
      <w:r>
        <w:t>minorité</w:t>
      </w:r>
      <w:r w:rsidR="00A10216">
        <w:t xml:space="preserve"> </w:t>
      </w:r>
      <w:r>
        <w:t>se</w:t>
      </w:r>
      <w:r w:rsidR="00A10216">
        <w:t xml:space="preserve"> </w:t>
      </w:r>
      <w:r>
        <w:t>veut</w:t>
      </w:r>
      <w:r w:rsidR="00A10216">
        <w:t xml:space="preserve"> </w:t>
      </w:r>
      <w:r>
        <w:t>protecteur</w:t>
      </w:r>
      <w:r w:rsidR="00A10216">
        <w:t xml:space="preserve"> </w:t>
      </w:r>
      <w:r>
        <w:t>de l’enfant :</w:t>
      </w:r>
      <w:r w:rsidR="00A10216">
        <w:t xml:space="preserve"> </w:t>
      </w:r>
      <w:r>
        <w:t>sa</w:t>
      </w:r>
      <w:r w:rsidR="00A10216">
        <w:t xml:space="preserve"> </w:t>
      </w:r>
      <w:r>
        <w:t>fonction</w:t>
      </w:r>
      <w:r w:rsidR="00A10216">
        <w:t xml:space="preserve"> </w:t>
      </w:r>
      <w:r>
        <w:t>première</w:t>
      </w:r>
      <w:r w:rsidR="00A10216">
        <w:t xml:space="preserve"> </w:t>
      </w:r>
      <w:r>
        <w:t>est</w:t>
      </w:r>
      <w:r w:rsidR="00A10216">
        <w:t xml:space="preserve"> </w:t>
      </w:r>
      <w:r>
        <w:t>d’éviter</w:t>
      </w:r>
      <w:r w:rsidR="00A10216">
        <w:t xml:space="preserve"> </w:t>
      </w:r>
      <w:r>
        <w:t>que</w:t>
      </w:r>
      <w:r w:rsidR="00A10216">
        <w:t xml:space="preserve"> </w:t>
      </w:r>
      <w:r>
        <w:t>l’on</w:t>
      </w:r>
      <w:r w:rsidR="00A10216">
        <w:t xml:space="preserve"> </w:t>
      </w:r>
      <w:r>
        <w:t>abuse</w:t>
      </w:r>
      <w:r w:rsidR="00A10216">
        <w:t xml:space="preserve"> </w:t>
      </w:r>
      <w:r>
        <w:t>de</w:t>
      </w:r>
      <w:r w:rsidR="00A10216">
        <w:t xml:space="preserve"> </w:t>
      </w:r>
      <w:r>
        <w:t>la</w:t>
      </w:r>
      <w:r w:rsidR="00A10216">
        <w:t xml:space="preserve"> </w:t>
      </w:r>
      <w:r>
        <w:t>méconnaissance</w:t>
      </w:r>
      <w:r w:rsidR="00A10216">
        <w:t xml:space="preserve"> </w:t>
      </w:r>
      <w:r>
        <w:t xml:space="preserve">par l’intéressé des droits qu'il tient de la loi. </w:t>
      </w:r>
    </w:p>
    <w:p w:rsidR="00A457D6" w:rsidRDefault="00A457D6" w:rsidP="00A457D6">
      <w:r>
        <w:t>Par</w:t>
      </w:r>
      <w:r w:rsidR="00A10216">
        <w:t xml:space="preserve"> </w:t>
      </w:r>
      <w:r>
        <w:t>ailleurs,</w:t>
      </w:r>
      <w:r w:rsidR="00A10216">
        <w:t xml:space="preserve"> </w:t>
      </w:r>
      <w:r>
        <w:t>un</w:t>
      </w:r>
      <w:r w:rsidR="00A10216">
        <w:t xml:space="preserve"> </w:t>
      </w:r>
      <w:r>
        <w:t>mineur</w:t>
      </w:r>
      <w:r w:rsidR="00A10216">
        <w:t xml:space="preserve"> </w:t>
      </w:r>
      <w:r>
        <w:t>qui</w:t>
      </w:r>
      <w:r w:rsidR="00A10216">
        <w:t xml:space="preserve"> </w:t>
      </w:r>
      <w:r>
        <w:t>se</w:t>
      </w:r>
      <w:r w:rsidR="00A10216">
        <w:t xml:space="preserve"> </w:t>
      </w:r>
      <w:r>
        <w:t>rend</w:t>
      </w:r>
      <w:r w:rsidR="00A10216">
        <w:t xml:space="preserve"> </w:t>
      </w:r>
      <w:r>
        <w:t>coupable</w:t>
      </w:r>
      <w:r w:rsidR="00A10216">
        <w:t xml:space="preserve"> </w:t>
      </w:r>
      <w:r>
        <w:t>d’une</w:t>
      </w:r>
      <w:r w:rsidR="00A10216">
        <w:t xml:space="preserve"> </w:t>
      </w:r>
      <w:r>
        <w:t>infraction</w:t>
      </w:r>
      <w:r w:rsidR="00A10216">
        <w:t xml:space="preserve"> </w:t>
      </w:r>
      <w:r>
        <w:t>est</w:t>
      </w:r>
      <w:r w:rsidR="00A10216">
        <w:t xml:space="preserve"> </w:t>
      </w:r>
      <w:r>
        <w:t>moins</w:t>
      </w:r>
      <w:r w:rsidR="00A10216">
        <w:t xml:space="preserve"> </w:t>
      </w:r>
      <w:r>
        <w:t>sévèrement</w:t>
      </w:r>
      <w:r w:rsidR="00A10216">
        <w:t xml:space="preserve"> </w:t>
      </w:r>
      <w:r>
        <w:t xml:space="preserve">puni qu’une personne majeure qui aurait commis la même infraction. </w:t>
      </w:r>
    </w:p>
    <w:p w:rsidR="00A457D6" w:rsidRDefault="00A457D6" w:rsidP="00A457D6">
      <w:r>
        <w:t>L’évolution</w:t>
      </w:r>
      <w:r w:rsidR="00A10216">
        <w:t xml:space="preserve"> </w:t>
      </w:r>
      <w:r>
        <w:t>du</w:t>
      </w:r>
      <w:r w:rsidR="00A10216">
        <w:t xml:space="preserve"> </w:t>
      </w:r>
      <w:r>
        <w:t>droit</w:t>
      </w:r>
      <w:r w:rsidR="00A10216">
        <w:t xml:space="preserve"> </w:t>
      </w:r>
      <w:r>
        <w:t>a</w:t>
      </w:r>
      <w:r w:rsidR="00A10216">
        <w:t xml:space="preserve"> </w:t>
      </w:r>
      <w:r>
        <w:t>peu</w:t>
      </w:r>
      <w:r w:rsidR="00A10216">
        <w:t xml:space="preserve"> </w:t>
      </w:r>
      <w:r>
        <w:t>à</w:t>
      </w:r>
      <w:r w:rsidR="00A10216">
        <w:t xml:space="preserve"> </w:t>
      </w:r>
      <w:r>
        <w:t>peu</w:t>
      </w:r>
      <w:r w:rsidR="00A10216">
        <w:t xml:space="preserve"> </w:t>
      </w:r>
      <w:r>
        <w:t>conduit</w:t>
      </w:r>
      <w:r w:rsidR="00A10216">
        <w:t xml:space="preserve"> </w:t>
      </w:r>
      <w:r>
        <w:t>à</w:t>
      </w:r>
      <w:r w:rsidR="00A10216">
        <w:t xml:space="preserve"> </w:t>
      </w:r>
      <w:r>
        <w:t>une</w:t>
      </w:r>
      <w:r w:rsidR="00A10216">
        <w:t xml:space="preserve"> </w:t>
      </w:r>
      <w:r>
        <w:t>idée</w:t>
      </w:r>
      <w:r w:rsidR="00A10216">
        <w:t xml:space="preserve"> </w:t>
      </w:r>
      <w:r>
        <w:t>plus</w:t>
      </w:r>
      <w:r w:rsidR="00A10216">
        <w:t xml:space="preserve"> </w:t>
      </w:r>
      <w:r>
        <w:t>large</w:t>
      </w:r>
      <w:r w:rsidR="00A10216">
        <w:t xml:space="preserve"> </w:t>
      </w:r>
      <w:r>
        <w:t>et</w:t>
      </w:r>
      <w:r w:rsidR="00A10216">
        <w:t xml:space="preserve"> </w:t>
      </w:r>
      <w:r>
        <w:t>plus</w:t>
      </w:r>
      <w:r w:rsidR="00A10216">
        <w:t xml:space="preserve"> </w:t>
      </w:r>
      <w:r>
        <w:t>forte</w:t>
      </w:r>
      <w:r w:rsidR="00A10216">
        <w:t xml:space="preserve"> </w:t>
      </w:r>
      <w:r>
        <w:t>des</w:t>
      </w:r>
      <w:r w:rsidR="00A10216">
        <w:t xml:space="preserve"> </w:t>
      </w:r>
      <w:r>
        <w:t>droits</w:t>
      </w:r>
      <w:r w:rsidR="00A10216">
        <w:t xml:space="preserve"> </w:t>
      </w:r>
      <w:r>
        <w:t>de l’enfant,</w:t>
      </w:r>
      <w:r w:rsidR="00A10216">
        <w:t xml:space="preserve"> </w:t>
      </w:r>
      <w:r>
        <w:t>qui</w:t>
      </w:r>
      <w:r w:rsidR="00A10216">
        <w:t xml:space="preserve"> </w:t>
      </w:r>
      <w:r>
        <w:t>vise</w:t>
      </w:r>
      <w:r w:rsidR="00A10216">
        <w:t xml:space="preserve"> </w:t>
      </w:r>
      <w:r>
        <w:t>à</w:t>
      </w:r>
      <w:r w:rsidR="00A10216">
        <w:t xml:space="preserve"> </w:t>
      </w:r>
      <w:r>
        <w:t>reconnaître</w:t>
      </w:r>
      <w:r w:rsidR="00A10216">
        <w:t xml:space="preserve"> </w:t>
      </w:r>
      <w:r>
        <w:t>à</w:t>
      </w:r>
      <w:r w:rsidR="00A10216">
        <w:t xml:space="preserve"> </w:t>
      </w:r>
      <w:r>
        <w:t>celui-ci</w:t>
      </w:r>
      <w:r w:rsidR="00A10216">
        <w:t xml:space="preserve"> </w:t>
      </w:r>
      <w:r>
        <w:t>un</w:t>
      </w:r>
      <w:r w:rsidR="00A10216">
        <w:t xml:space="preserve"> </w:t>
      </w:r>
      <w:r>
        <w:t>statut</w:t>
      </w:r>
      <w:r w:rsidR="00A10216">
        <w:t xml:space="preserve"> </w:t>
      </w:r>
      <w:r>
        <w:t>de</w:t>
      </w:r>
      <w:r w:rsidR="00A10216">
        <w:t xml:space="preserve"> </w:t>
      </w:r>
      <w:r>
        <w:t>personne</w:t>
      </w:r>
      <w:r w:rsidR="00A10216">
        <w:t xml:space="preserve"> </w:t>
      </w:r>
      <w:r>
        <w:t>à</w:t>
      </w:r>
      <w:r w:rsidR="00A10216">
        <w:t xml:space="preserve"> </w:t>
      </w:r>
      <w:r>
        <w:t>part</w:t>
      </w:r>
      <w:r w:rsidR="00A10216">
        <w:t xml:space="preserve"> </w:t>
      </w:r>
      <w:r>
        <w:t>entière</w:t>
      </w:r>
      <w:r w:rsidR="00A10216">
        <w:t xml:space="preserve"> </w:t>
      </w:r>
      <w:r>
        <w:t>sans méconnaître</w:t>
      </w:r>
      <w:r w:rsidR="00A10216">
        <w:t xml:space="preserve"> </w:t>
      </w:r>
      <w:r>
        <w:t>sa</w:t>
      </w:r>
      <w:r w:rsidR="00A10216">
        <w:t xml:space="preserve"> </w:t>
      </w:r>
      <w:r>
        <w:t>nature</w:t>
      </w:r>
      <w:r w:rsidR="00A10216">
        <w:t xml:space="preserve"> </w:t>
      </w:r>
      <w:r>
        <w:t>propre.</w:t>
      </w:r>
      <w:r w:rsidR="00A10216">
        <w:t xml:space="preserve"> </w:t>
      </w:r>
      <w:r>
        <w:t>Cette</w:t>
      </w:r>
      <w:r w:rsidR="00A10216">
        <w:t xml:space="preserve"> </w:t>
      </w:r>
      <w:r>
        <w:t>idée</w:t>
      </w:r>
      <w:r w:rsidR="00A10216">
        <w:t xml:space="preserve"> </w:t>
      </w:r>
      <w:r>
        <w:t>émerge</w:t>
      </w:r>
      <w:r w:rsidR="00A10216">
        <w:t xml:space="preserve"> </w:t>
      </w:r>
      <w:r>
        <w:t>à</w:t>
      </w:r>
      <w:r w:rsidR="00A10216">
        <w:t xml:space="preserve"> </w:t>
      </w:r>
      <w:r>
        <w:t>partir</w:t>
      </w:r>
      <w:r w:rsidR="00A10216">
        <w:t xml:space="preserve"> </w:t>
      </w:r>
      <w:r>
        <w:t>de</w:t>
      </w:r>
      <w:r w:rsidR="00A10216">
        <w:t xml:space="preserve"> </w:t>
      </w:r>
      <w:r>
        <w:t>la</w:t>
      </w:r>
      <w:r w:rsidR="00A10216">
        <w:t xml:space="preserve"> </w:t>
      </w:r>
      <w:r>
        <w:t>fin</w:t>
      </w:r>
      <w:r w:rsidR="00A10216">
        <w:t xml:space="preserve"> </w:t>
      </w:r>
      <w:r>
        <w:t>du</w:t>
      </w:r>
      <w:r w:rsidR="00A10216">
        <w:t xml:space="preserve"> </w:t>
      </w:r>
      <w:r>
        <w:t>XIXe</w:t>
      </w:r>
      <w:r w:rsidR="00A10216">
        <w:t xml:space="preserve"> </w:t>
      </w:r>
      <w:r>
        <w:t>siècle</w:t>
      </w:r>
      <w:r w:rsidR="00A10216">
        <w:t xml:space="preserve"> </w:t>
      </w:r>
      <w:r>
        <w:t>et</w:t>
      </w:r>
      <w:r w:rsidR="00A10216">
        <w:t xml:space="preserve"> </w:t>
      </w:r>
      <w:r>
        <w:t>elle s’étend après la Première Guerre mondiale. Elle vise d’abord à protéger les enfants contre des</w:t>
      </w:r>
      <w:r w:rsidR="00A10216">
        <w:t xml:space="preserve"> </w:t>
      </w:r>
      <w:r>
        <w:t>maux</w:t>
      </w:r>
      <w:r w:rsidR="00A10216">
        <w:t xml:space="preserve"> </w:t>
      </w:r>
      <w:r>
        <w:t>sociaux</w:t>
      </w:r>
      <w:r w:rsidR="00A10216">
        <w:t xml:space="preserve"> </w:t>
      </w:r>
      <w:r>
        <w:t>engendrés</w:t>
      </w:r>
      <w:r w:rsidR="00A10216">
        <w:t xml:space="preserve"> </w:t>
      </w:r>
      <w:r>
        <w:t>par</w:t>
      </w:r>
      <w:r w:rsidR="00A10216">
        <w:t xml:space="preserve"> </w:t>
      </w:r>
      <w:r>
        <w:t>la</w:t>
      </w:r>
      <w:r w:rsidR="00A10216">
        <w:t xml:space="preserve"> </w:t>
      </w:r>
      <w:r>
        <w:t>guerre,</w:t>
      </w:r>
      <w:r w:rsidR="00A10216">
        <w:t xml:space="preserve"> </w:t>
      </w:r>
      <w:r>
        <w:t>la</w:t>
      </w:r>
      <w:r w:rsidR="00A10216">
        <w:t xml:space="preserve"> </w:t>
      </w:r>
      <w:r>
        <w:t>misère</w:t>
      </w:r>
      <w:r w:rsidR="00A10216">
        <w:t xml:space="preserve"> </w:t>
      </w:r>
      <w:r>
        <w:t>etc.,</w:t>
      </w:r>
      <w:r w:rsidR="00A10216">
        <w:t xml:space="preserve"> </w:t>
      </w:r>
      <w:r>
        <w:t>et</w:t>
      </w:r>
      <w:r w:rsidR="00A10216">
        <w:t xml:space="preserve"> </w:t>
      </w:r>
      <w:r>
        <w:t>contre</w:t>
      </w:r>
      <w:r w:rsidR="00A10216">
        <w:t xml:space="preserve"> </w:t>
      </w:r>
      <w:r>
        <w:t>d’éventuels</w:t>
      </w:r>
      <w:r w:rsidR="00A10216">
        <w:t xml:space="preserve"> </w:t>
      </w:r>
      <w:r>
        <w:t>abus</w:t>
      </w:r>
      <w:r w:rsidR="00A10216">
        <w:t xml:space="preserve"> </w:t>
      </w:r>
      <w:r>
        <w:t>ou défaillances</w:t>
      </w:r>
      <w:r w:rsidR="00A10216">
        <w:t xml:space="preserve"> </w:t>
      </w:r>
      <w:r>
        <w:t>des</w:t>
      </w:r>
      <w:r w:rsidR="00A10216">
        <w:t xml:space="preserve"> </w:t>
      </w:r>
      <w:r>
        <w:t>autorités</w:t>
      </w:r>
      <w:r w:rsidR="00A10216">
        <w:t xml:space="preserve"> </w:t>
      </w:r>
      <w:r>
        <w:t>dont</w:t>
      </w:r>
      <w:r w:rsidR="00A10216">
        <w:t xml:space="preserve"> </w:t>
      </w:r>
      <w:r>
        <w:t>ils</w:t>
      </w:r>
      <w:r w:rsidR="00A10216">
        <w:t xml:space="preserve"> </w:t>
      </w:r>
      <w:r>
        <w:t>dépendent.</w:t>
      </w:r>
      <w:r w:rsidR="00A10216">
        <w:t xml:space="preserve"> </w:t>
      </w:r>
      <w:r>
        <w:t>Mais</w:t>
      </w:r>
      <w:r w:rsidR="00A10216">
        <w:t xml:space="preserve"> </w:t>
      </w:r>
      <w:r>
        <w:t>elle</w:t>
      </w:r>
      <w:r w:rsidR="00A10216">
        <w:t xml:space="preserve"> </w:t>
      </w:r>
      <w:r>
        <w:t>a</w:t>
      </w:r>
      <w:r w:rsidR="00A10216">
        <w:t xml:space="preserve"> </w:t>
      </w:r>
      <w:r>
        <w:t>très</w:t>
      </w:r>
      <w:r w:rsidR="00A10216">
        <w:t xml:space="preserve"> </w:t>
      </w:r>
      <w:r>
        <w:t>vite</w:t>
      </w:r>
      <w:r w:rsidR="00A10216">
        <w:t xml:space="preserve"> </w:t>
      </w:r>
      <w:r>
        <w:t>acquis</w:t>
      </w:r>
      <w:r w:rsidR="00A10216">
        <w:t xml:space="preserve"> </w:t>
      </w:r>
      <w:r>
        <w:t>une</w:t>
      </w:r>
      <w:r w:rsidR="00A10216">
        <w:t xml:space="preserve"> </w:t>
      </w:r>
      <w:r>
        <w:t>portée beaucoup plus large : il s’agit de créer et de garantir les conditions de</w:t>
      </w:r>
      <w:r w:rsidR="00A10216">
        <w:t xml:space="preserve"> </w:t>
      </w:r>
      <w:r>
        <w:t xml:space="preserve">« l’épanouissement harmonieux de sa personnalité » (Convention relative aux droits de l’enfant). </w:t>
      </w:r>
    </w:p>
    <w:p w:rsidR="00A457D6" w:rsidRDefault="00A457D6" w:rsidP="00A457D6">
      <w:r>
        <w:t>Prolongement</w:t>
      </w:r>
      <w:r w:rsidR="00A10216">
        <w:t xml:space="preserve"> </w:t>
      </w:r>
      <w:r>
        <w:t>possible</w:t>
      </w:r>
      <w:r w:rsidR="00A10216">
        <w:t xml:space="preserve"> </w:t>
      </w:r>
      <w:r>
        <w:t>–</w:t>
      </w:r>
      <w:r w:rsidR="00A10216">
        <w:t xml:space="preserve"> </w:t>
      </w:r>
      <w:r>
        <w:t>débat :</w:t>
      </w:r>
      <w:r w:rsidR="00A10216">
        <w:t xml:space="preserve"> </w:t>
      </w:r>
      <w:r>
        <w:t>la</w:t>
      </w:r>
      <w:r w:rsidR="00A10216">
        <w:t xml:space="preserve"> </w:t>
      </w:r>
      <w:r>
        <w:t>protection</w:t>
      </w:r>
      <w:r w:rsidR="00A10216">
        <w:t xml:space="preserve"> </w:t>
      </w:r>
      <w:r>
        <w:t>des</w:t>
      </w:r>
      <w:r w:rsidR="00A10216">
        <w:t xml:space="preserve"> </w:t>
      </w:r>
      <w:r>
        <w:t>droits</w:t>
      </w:r>
      <w:r w:rsidR="00A10216">
        <w:t xml:space="preserve"> </w:t>
      </w:r>
      <w:r>
        <w:t>de</w:t>
      </w:r>
      <w:r w:rsidR="00A10216">
        <w:t xml:space="preserve"> </w:t>
      </w:r>
      <w:r>
        <w:t>l’enfant</w:t>
      </w:r>
      <w:r w:rsidR="00A10216">
        <w:t xml:space="preserve"> </w:t>
      </w:r>
      <w:r>
        <w:t>peut-elle</w:t>
      </w:r>
      <w:r w:rsidR="00A10216">
        <w:t xml:space="preserve"> </w:t>
      </w:r>
      <w:r>
        <w:t>entrer</w:t>
      </w:r>
      <w:r w:rsidR="00A10216">
        <w:t xml:space="preserve"> </w:t>
      </w:r>
      <w:r>
        <w:t xml:space="preserve">en conflit avec l’autorité parentale ? </w:t>
      </w:r>
    </w:p>
    <w:p w:rsidR="00A457D6" w:rsidRDefault="00A457D6" w:rsidP="00A457D6">
      <w:r>
        <w:t></w:t>
      </w:r>
      <w:r w:rsidR="00A10216">
        <w:t xml:space="preserve"> </w:t>
      </w:r>
      <w:r>
        <w:t xml:space="preserve">Quelles sont les références juridiques fondamentales pour la protection des droits de l’enfant ? </w:t>
      </w:r>
    </w:p>
    <w:p w:rsidR="00A457D6" w:rsidRDefault="00A457D6" w:rsidP="00A457D6">
      <w:r>
        <w:t>Les</w:t>
      </w:r>
      <w:r w:rsidR="00A10216">
        <w:t xml:space="preserve"> </w:t>
      </w:r>
      <w:r>
        <w:t>droits</w:t>
      </w:r>
      <w:r w:rsidR="00A10216">
        <w:t xml:space="preserve"> </w:t>
      </w:r>
      <w:r>
        <w:t>de</w:t>
      </w:r>
      <w:r w:rsidR="00A10216">
        <w:t xml:space="preserve"> </w:t>
      </w:r>
      <w:r>
        <w:t>l’enfant</w:t>
      </w:r>
      <w:r w:rsidR="00A10216">
        <w:t xml:space="preserve"> </w:t>
      </w:r>
      <w:r>
        <w:t>sont</w:t>
      </w:r>
      <w:r w:rsidR="00A10216">
        <w:t xml:space="preserve"> </w:t>
      </w:r>
      <w:r>
        <w:t>en</w:t>
      </w:r>
      <w:r w:rsidR="00A10216">
        <w:t xml:space="preserve"> </w:t>
      </w:r>
      <w:r>
        <w:t>grande</w:t>
      </w:r>
      <w:r w:rsidR="00A10216">
        <w:t xml:space="preserve"> </w:t>
      </w:r>
      <w:r>
        <w:t>partie</w:t>
      </w:r>
      <w:r w:rsidR="00A10216">
        <w:t xml:space="preserve"> </w:t>
      </w:r>
      <w:r>
        <w:t>une</w:t>
      </w:r>
      <w:r w:rsidR="00A10216">
        <w:t xml:space="preserve"> </w:t>
      </w:r>
      <w:r>
        <w:t>création</w:t>
      </w:r>
      <w:r w:rsidR="00A10216">
        <w:t xml:space="preserve"> </w:t>
      </w:r>
      <w:r>
        <w:t>du</w:t>
      </w:r>
      <w:r w:rsidR="00A10216">
        <w:t xml:space="preserve"> </w:t>
      </w:r>
      <w:r>
        <w:t>droit</w:t>
      </w:r>
      <w:r w:rsidR="00A10216">
        <w:t xml:space="preserve"> </w:t>
      </w:r>
      <w:r>
        <w:t>international,</w:t>
      </w:r>
      <w:r w:rsidR="00A10216">
        <w:t xml:space="preserve"> </w:t>
      </w:r>
      <w:r>
        <w:t>qu’il</w:t>
      </w:r>
      <w:r w:rsidR="00A10216">
        <w:t xml:space="preserve"> </w:t>
      </w:r>
      <w:r>
        <w:t>est possible de faire commencer avec la Déclaration des droits de l’enfant, dite Déclaration de Genève, adoptée par la Société des Nations le 1er septembre 1924. L’idée progresse après la Seconde Guerre mondiale, avec la création, en 1947, du Fonds des Nations unies des secours</w:t>
      </w:r>
      <w:r w:rsidR="00A10216">
        <w:t xml:space="preserve"> </w:t>
      </w:r>
      <w:r>
        <w:t>d’urgence</w:t>
      </w:r>
      <w:r w:rsidR="00A10216">
        <w:t xml:space="preserve"> </w:t>
      </w:r>
      <w:r>
        <w:t>à</w:t>
      </w:r>
      <w:r w:rsidR="00A10216">
        <w:t xml:space="preserve"> </w:t>
      </w:r>
      <w:r>
        <w:t>l’enfance</w:t>
      </w:r>
      <w:r w:rsidR="00A10216">
        <w:t xml:space="preserve"> </w:t>
      </w:r>
      <w:r>
        <w:t>(Unicef) ;</w:t>
      </w:r>
      <w:r w:rsidR="00A10216">
        <w:t xml:space="preserve"> </w:t>
      </w:r>
      <w:r>
        <w:t>elle</w:t>
      </w:r>
      <w:r w:rsidR="00A10216">
        <w:t xml:space="preserve"> </w:t>
      </w:r>
      <w:r>
        <w:t>est</w:t>
      </w:r>
      <w:r w:rsidR="00A10216">
        <w:t xml:space="preserve"> </w:t>
      </w:r>
      <w:r>
        <w:t>par</w:t>
      </w:r>
      <w:r w:rsidR="00A10216">
        <w:t xml:space="preserve"> </w:t>
      </w:r>
      <w:r>
        <w:t>ailleurs</w:t>
      </w:r>
      <w:r w:rsidR="00A10216">
        <w:t xml:space="preserve"> </w:t>
      </w:r>
      <w:r>
        <w:t>présente</w:t>
      </w:r>
      <w:r w:rsidR="00A10216">
        <w:t xml:space="preserve"> </w:t>
      </w:r>
      <w:r>
        <w:t>dans</w:t>
      </w:r>
      <w:r w:rsidR="00A10216">
        <w:t xml:space="preserve"> </w:t>
      </w:r>
      <w:r>
        <w:t>la</w:t>
      </w:r>
      <w:r w:rsidR="00A10216">
        <w:t xml:space="preserve"> </w:t>
      </w:r>
      <w:r>
        <w:t>Déclaration universelle des Droits de l’Homme de 1948. Elle est au cœur de la Déclaration des droits de l’enfant : cette dernière, adoptée en 1959 par l’Assemblée générale des Nations unies, n’a cependant</w:t>
      </w:r>
      <w:r w:rsidR="00A10216">
        <w:t xml:space="preserve"> </w:t>
      </w:r>
      <w:r>
        <w:t>aucune</w:t>
      </w:r>
      <w:r w:rsidR="00A10216">
        <w:t xml:space="preserve"> </w:t>
      </w:r>
      <w:r>
        <w:t>valeur</w:t>
      </w:r>
      <w:r w:rsidR="00A10216">
        <w:t xml:space="preserve"> </w:t>
      </w:r>
      <w:r>
        <w:t>contraignante</w:t>
      </w:r>
      <w:r w:rsidR="00A10216">
        <w:t xml:space="preserve"> </w:t>
      </w:r>
      <w:r>
        <w:t>et</w:t>
      </w:r>
      <w:r w:rsidR="00A10216">
        <w:t xml:space="preserve"> </w:t>
      </w:r>
      <w:r>
        <w:t>ne</w:t>
      </w:r>
      <w:r w:rsidR="00A10216">
        <w:t xml:space="preserve"> </w:t>
      </w:r>
      <w:r>
        <w:t>définit</w:t>
      </w:r>
      <w:r w:rsidR="00A10216">
        <w:t xml:space="preserve"> </w:t>
      </w:r>
      <w:r>
        <w:t>pas</w:t>
      </w:r>
      <w:r w:rsidR="00A10216">
        <w:t xml:space="preserve"> </w:t>
      </w:r>
      <w:r>
        <w:t>les</w:t>
      </w:r>
      <w:r w:rsidR="00A10216">
        <w:t xml:space="preserve"> </w:t>
      </w:r>
      <w:r>
        <w:t>âges</w:t>
      </w:r>
      <w:r w:rsidR="00A10216">
        <w:t xml:space="preserve"> </w:t>
      </w:r>
      <w:r>
        <w:t>de</w:t>
      </w:r>
      <w:r w:rsidR="00A10216">
        <w:t xml:space="preserve"> </w:t>
      </w:r>
      <w:r>
        <w:t>l’enfance.</w:t>
      </w:r>
      <w:r w:rsidR="00A10216">
        <w:t xml:space="preserve"> </w:t>
      </w:r>
      <w:r>
        <w:t>Le</w:t>
      </w:r>
      <w:r w:rsidR="00A10216">
        <w:t xml:space="preserve"> </w:t>
      </w:r>
      <w:r>
        <w:t>20 novembre</w:t>
      </w:r>
      <w:r w:rsidR="00A10216">
        <w:t xml:space="preserve"> </w:t>
      </w:r>
      <w:r>
        <w:t>1989,</w:t>
      </w:r>
      <w:r w:rsidR="00A10216">
        <w:t xml:space="preserve"> </w:t>
      </w:r>
      <w:r>
        <w:t>l’ONU</w:t>
      </w:r>
      <w:r w:rsidR="00A10216">
        <w:t xml:space="preserve"> </w:t>
      </w:r>
      <w:r>
        <w:t>adopte</w:t>
      </w:r>
      <w:r w:rsidR="00A10216">
        <w:t xml:space="preserve"> </w:t>
      </w:r>
      <w:r>
        <w:t>la</w:t>
      </w:r>
      <w:r w:rsidR="00A10216">
        <w:t xml:space="preserve"> </w:t>
      </w:r>
      <w:r>
        <w:t>Convention</w:t>
      </w:r>
      <w:r w:rsidR="00A10216">
        <w:t xml:space="preserve"> </w:t>
      </w:r>
      <w:r>
        <w:t>internationale</w:t>
      </w:r>
      <w:r w:rsidR="00A10216">
        <w:t xml:space="preserve"> </w:t>
      </w:r>
      <w:r>
        <w:t>des</w:t>
      </w:r>
      <w:r w:rsidR="00A10216">
        <w:t xml:space="preserve"> </w:t>
      </w:r>
      <w:r>
        <w:t>droits</w:t>
      </w:r>
      <w:r w:rsidR="00A10216">
        <w:t xml:space="preserve"> </w:t>
      </w:r>
      <w:r>
        <w:t>de</w:t>
      </w:r>
      <w:r w:rsidR="00A10216">
        <w:t xml:space="preserve"> </w:t>
      </w:r>
      <w:r>
        <w:t>l’enfant</w:t>
      </w:r>
      <w:r w:rsidR="00A10216">
        <w:t xml:space="preserve"> </w:t>
      </w:r>
      <w:r>
        <w:t xml:space="preserve">(CIDE). </w:t>
      </w:r>
    </w:p>
    <w:p w:rsidR="00A457D6" w:rsidRDefault="00A457D6" w:rsidP="00A457D6">
      <w:r>
        <w:t>Cette convention, entrée en vigueur le 7 septembre 1990 après sa ratification par vingt États membres</w:t>
      </w:r>
      <w:r w:rsidR="00A10216">
        <w:t xml:space="preserve"> </w:t>
      </w:r>
      <w:r>
        <w:t>de</w:t>
      </w:r>
      <w:r w:rsidR="00A10216">
        <w:t xml:space="preserve"> </w:t>
      </w:r>
      <w:r>
        <w:t>l’ONU,</w:t>
      </w:r>
      <w:r w:rsidR="00A10216">
        <w:t xml:space="preserve"> </w:t>
      </w:r>
      <w:r>
        <w:t>s’est</w:t>
      </w:r>
      <w:r w:rsidR="00A10216">
        <w:t xml:space="preserve"> </w:t>
      </w:r>
      <w:r>
        <w:t>imposée</w:t>
      </w:r>
      <w:r w:rsidR="00A10216">
        <w:t xml:space="preserve"> </w:t>
      </w:r>
      <w:r>
        <w:t>depuis</w:t>
      </w:r>
      <w:r w:rsidR="00A10216">
        <w:t xml:space="preserve"> </w:t>
      </w:r>
      <w:r>
        <w:t>comme</w:t>
      </w:r>
      <w:r w:rsidR="00A10216">
        <w:t xml:space="preserve"> </w:t>
      </w:r>
      <w:r>
        <w:t>un</w:t>
      </w:r>
      <w:r w:rsidR="00A10216">
        <w:t xml:space="preserve"> </w:t>
      </w:r>
      <w:r>
        <w:t>texte</w:t>
      </w:r>
      <w:r w:rsidR="00A10216">
        <w:t xml:space="preserve"> </w:t>
      </w:r>
      <w:r>
        <w:t>de</w:t>
      </w:r>
      <w:r w:rsidR="00A10216">
        <w:t xml:space="preserve"> </w:t>
      </w:r>
      <w:r>
        <w:t>référence</w:t>
      </w:r>
      <w:r w:rsidR="00A10216">
        <w:t xml:space="preserve"> </w:t>
      </w:r>
      <w:r>
        <w:t>majeur</w:t>
      </w:r>
      <w:r w:rsidR="00A10216">
        <w:t xml:space="preserve"> </w:t>
      </w:r>
      <w:r>
        <w:t>du</w:t>
      </w:r>
      <w:r w:rsidR="00A10216">
        <w:t xml:space="preserve"> </w:t>
      </w:r>
      <w:r>
        <w:t>droit international, malgré le refus des États-Unis de le ratifier et les réserves de la France. Cette évolution est renforcée en Europe par la jurisprudence de la Cour européenne des droits de l’homme</w:t>
      </w:r>
      <w:r w:rsidR="00A10216">
        <w:t xml:space="preserve"> </w:t>
      </w:r>
      <w:r>
        <w:t>et,</w:t>
      </w:r>
      <w:r w:rsidR="00A10216">
        <w:t xml:space="preserve"> </w:t>
      </w:r>
      <w:r>
        <w:t>sur</w:t>
      </w:r>
      <w:r w:rsidR="00A10216">
        <w:t xml:space="preserve"> </w:t>
      </w:r>
      <w:r>
        <w:t>certaines</w:t>
      </w:r>
      <w:r w:rsidR="00A10216">
        <w:t xml:space="preserve"> </w:t>
      </w:r>
      <w:r>
        <w:t>questions</w:t>
      </w:r>
      <w:r w:rsidR="00A10216">
        <w:t xml:space="preserve"> </w:t>
      </w:r>
      <w:r>
        <w:t>spécifiques</w:t>
      </w:r>
      <w:r w:rsidR="00A10216">
        <w:t xml:space="preserve"> </w:t>
      </w:r>
      <w:r>
        <w:t>qui</w:t>
      </w:r>
      <w:r w:rsidR="00A10216">
        <w:t xml:space="preserve"> </w:t>
      </w:r>
      <w:r>
        <w:t>concernent</w:t>
      </w:r>
      <w:r w:rsidR="00A10216">
        <w:t xml:space="preserve"> </w:t>
      </w:r>
      <w:r>
        <w:t>le</w:t>
      </w:r>
      <w:r w:rsidR="00A10216">
        <w:t xml:space="preserve"> </w:t>
      </w:r>
      <w:r>
        <w:t>droit</w:t>
      </w:r>
      <w:r w:rsidR="00A10216">
        <w:t xml:space="preserve"> </w:t>
      </w:r>
      <w:r>
        <w:t>de</w:t>
      </w:r>
      <w:r w:rsidR="00A10216">
        <w:t xml:space="preserve"> </w:t>
      </w:r>
      <w:r>
        <w:t>l’Union</w:t>
      </w:r>
      <w:r w:rsidR="00A10216">
        <w:t xml:space="preserve"> </w:t>
      </w:r>
      <w:r>
        <w:t xml:space="preserve">(par exemple, la libre circulation des personnes), de la Cour de justice de l’Union européenne. </w:t>
      </w:r>
    </w:p>
    <w:p w:rsidR="00A457D6" w:rsidRDefault="00A457D6" w:rsidP="00A457D6">
      <w:r>
        <w:lastRenderedPageBreak/>
        <w:t xml:space="preserve">Prolongement possible – débat : les conventions internationales peuvent-elles réellement aider à la protection des mineurs ? </w:t>
      </w:r>
    </w:p>
    <w:p w:rsidR="00A457D6" w:rsidRDefault="00A457D6" w:rsidP="00A457D6">
      <w:r>
        <w:t></w:t>
      </w:r>
      <w:r w:rsidR="00A10216">
        <w:t xml:space="preserve"> </w:t>
      </w:r>
      <w:r>
        <w:t xml:space="preserve">Quels sont les principaux droits de l’enfant ? </w:t>
      </w:r>
    </w:p>
    <w:p w:rsidR="00A457D6" w:rsidRDefault="00A457D6" w:rsidP="00A457D6">
      <w:r>
        <w:t>Les droits de l’enfant sont très divers mais sont pour la plupart une extension des droits de l’homme reconnus par l’ONU en 1948. On y trouve notamment, outre le droit à la santé et le droit à l’éducation, le droit à la non-discrimination, le droit à avoir un nom et une nationalité, le droit à une vie familiale, le droit de connaître ses origines, la liberté religieuse, le droit à la participation. Comme dans la Déclaration universelle des droits de l’homme, il n’y a pas en principe de hiérarchie entre ces droits, que la CIDE présente comme un tout cohérent. Mais il</w:t>
      </w:r>
      <w:r w:rsidR="00A10216">
        <w:t xml:space="preserve"> </w:t>
      </w:r>
      <w:r>
        <w:t>y</w:t>
      </w:r>
      <w:r w:rsidR="00A10216">
        <w:t xml:space="preserve"> </w:t>
      </w:r>
      <w:r>
        <w:t>des</w:t>
      </w:r>
      <w:r w:rsidR="00A10216">
        <w:t xml:space="preserve"> </w:t>
      </w:r>
      <w:r>
        <w:t>principes</w:t>
      </w:r>
      <w:r w:rsidR="00A10216">
        <w:t xml:space="preserve"> </w:t>
      </w:r>
      <w:r>
        <w:t>généraux</w:t>
      </w:r>
      <w:r w:rsidR="00A10216">
        <w:t xml:space="preserve"> </w:t>
      </w:r>
      <w:r>
        <w:t>dont</w:t>
      </w:r>
      <w:r w:rsidR="00A10216">
        <w:t xml:space="preserve"> </w:t>
      </w:r>
      <w:r>
        <w:t>le</w:t>
      </w:r>
      <w:r w:rsidR="00A10216">
        <w:t xml:space="preserve"> </w:t>
      </w:r>
      <w:r>
        <w:t>plus</w:t>
      </w:r>
      <w:r w:rsidR="00A10216">
        <w:t xml:space="preserve"> </w:t>
      </w:r>
      <w:r>
        <w:t>important</w:t>
      </w:r>
      <w:r w:rsidR="00A10216">
        <w:t xml:space="preserve"> </w:t>
      </w:r>
      <w:r>
        <w:t>est</w:t>
      </w:r>
      <w:r w:rsidR="00A10216">
        <w:t xml:space="preserve"> </w:t>
      </w:r>
      <w:r>
        <w:t>sans</w:t>
      </w:r>
      <w:r w:rsidR="00A10216">
        <w:t xml:space="preserve"> </w:t>
      </w:r>
      <w:r>
        <w:t>doute</w:t>
      </w:r>
      <w:r w:rsidR="00A10216">
        <w:t xml:space="preserve"> </w:t>
      </w:r>
      <w:r>
        <w:t>« l’intérêt</w:t>
      </w:r>
      <w:r w:rsidR="00A10216">
        <w:t xml:space="preserve"> </w:t>
      </w:r>
      <w:r>
        <w:t>supérieur</w:t>
      </w:r>
      <w:r w:rsidR="00A10216">
        <w:t xml:space="preserve"> </w:t>
      </w:r>
      <w:r>
        <w:t xml:space="preserve">de l’enfant ». </w:t>
      </w:r>
    </w:p>
    <w:p w:rsidR="00A457D6" w:rsidRDefault="00A457D6" w:rsidP="00A457D6">
      <w:r>
        <w:t>Prolongement possible - travail à partir d’arrêts de la Cour de cassation : comment la Cour de cassation s’appuie sur</w:t>
      </w:r>
      <w:r w:rsidR="00A10216">
        <w:t xml:space="preserve"> </w:t>
      </w:r>
      <w:r>
        <w:t xml:space="preserve">le concept d’intérêt supérieur de l’enfant pour motiver ses arrêts ? </w:t>
      </w:r>
    </w:p>
    <w:p w:rsidR="00A457D6" w:rsidRDefault="00A457D6" w:rsidP="00A457D6">
      <w:r>
        <w:t>2.3.3 -</w:t>
      </w:r>
      <w:r w:rsidR="00A10216">
        <w:t xml:space="preserve"> </w:t>
      </w:r>
      <w:r>
        <w:t xml:space="preserve">Évolution de la famille </w:t>
      </w:r>
    </w:p>
    <w:p w:rsidR="00A457D6" w:rsidRDefault="00A457D6" w:rsidP="00A457D6">
      <w:r>
        <w:t>Notions :</w:t>
      </w:r>
      <w:r w:rsidR="00A10216">
        <w:t xml:space="preserve"> </w:t>
      </w:r>
      <w:r>
        <w:t>couple,</w:t>
      </w:r>
      <w:r w:rsidR="00A10216">
        <w:t xml:space="preserve"> </w:t>
      </w:r>
      <w:r>
        <w:t>mariage,</w:t>
      </w:r>
      <w:r w:rsidR="00A10216">
        <w:t xml:space="preserve"> </w:t>
      </w:r>
      <w:r>
        <w:t>Pacs,</w:t>
      </w:r>
      <w:r w:rsidR="00A10216">
        <w:t xml:space="preserve"> </w:t>
      </w:r>
      <w:r>
        <w:t>union</w:t>
      </w:r>
      <w:r w:rsidR="00A10216">
        <w:t xml:space="preserve"> </w:t>
      </w:r>
      <w:r>
        <w:t>libre,</w:t>
      </w:r>
      <w:r w:rsidR="00A10216">
        <w:t xml:space="preserve"> </w:t>
      </w:r>
      <w:r>
        <w:t>divorce,</w:t>
      </w:r>
      <w:r w:rsidR="00A10216">
        <w:t xml:space="preserve"> </w:t>
      </w:r>
      <w:r>
        <w:t>filiation</w:t>
      </w:r>
      <w:r w:rsidR="00A10216">
        <w:t xml:space="preserve"> </w:t>
      </w:r>
      <w:r>
        <w:t>naturelle,</w:t>
      </w:r>
      <w:r w:rsidR="00A10216">
        <w:t xml:space="preserve"> </w:t>
      </w:r>
      <w:r>
        <w:t>filiation</w:t>
      </w:r>
      <w:r w:rsidR="00A10216">
        <w:t xml:space="preserve"> </w:t>
      </w:r>
      <w:r>
        <w:t xml:space="preserve">adoptive, donation, héritage </w:t>
      </w:r>
    </w:p>
    <w:p w:rsidR="00A457D6" w:rsidRDefault="00A457D6" w:rsidP="00A457D6">
      <w:r>
        <w:t></w:t>
      </w:r>
      <w:r w:rsidR="00A10216">
        <w:t xml:space="preserve"> </w:t>
      </w:r>
      <w:r>
        <w:t xml:space="preserve">Comment la famille est-elle appréhendée par le droit ? </w:t>
      </w:r>
    </w:p>
    <w:p w:rsidR="00A457D6" w:rsidRDefault="00A457D6" w:rsidP="00A457D6">
      <w:r>
        <w:t>Il n’existe pas de définition juridique de la famille. Structure sociale, assimilée par certains à une</w:t>
      </w:r>
      <w:r w:rsidR="00A10216">
        <w:t xml:space="preserve"> </w:t>
      </w:r>
      <w:r>
        <w:t>institution,</w:t>
      </w:r>
      <w:r w:rsidR="00A10216">
        <w:t xml:space="preserve"> </w:t>
      </w:r>
      <w:r>
        <w:t>la</w:t>
      </w:r>
      <w:r w:rsidR="00A10216">
        <w:t xml:space="preserve"> </w:t>
      </w:r>
      <w:r>
        <w:t>famille</w:t>
      </w:r>
      <w:r w:rsidR="00A10216">
        <w:t xml:space="preserve"> </w:t>
      </w:r>
      <w:r>
        <w:t>a</w:t>
      </w:r>
      <w:r w:rsidR="00A10216">
        <w:t xml:space="preserve"> </w:t>
      </w:r>
      <w:r>
        <w:t>profondément</w:t>
      </w:r>
      <w:r w:rsidR="00A10216">
        <w:t xml:space="preserve"> </w:t>
      </w:r>
      <w:r>
        <w:t>évolué</w:t>
      </w:r>
      <w:r w:rsidR="00A10216">
        <w:t xml:space="preserve"> </w:t>
      </w:r>
      <w:r>
        <w:t>au</w:t>
      </w:r>
      <w:r w:rsidR="00A10216">
        <w:t xml:space="preserve"> </w:t>
      </w:r>
      <w:r>
        <w:t>cours</w:t>
      </w:r>
      <w:r w:rsidR="00A10216">
        <w:t xml:space="preserve"> </w:t>
      </w:r>
      <w:r>
        <w:t>des</w:t>
      </w:r>
      <w:r w:rsidR="00A10216">
        <w:t xml:space="preserve"> </w:t>
      </w:r>
      <w:r>
        <w:t>siècles.</w:t>
      </w:r>
      <w:r w:rsidR="00A10216">
        <w:t xml:space="preserve"> </w:t>
      </w:r>
      <w:r>
        <w:t>Elle</w:t>
      </w:r>
      <w:r w:rsidR="00A10216">
        <w:t xml:space="preserve"> </w:t>
      </w:r>
      <w:r>
        <w:t>est</w:t>
      </w:r>
      <w:r w:rsidR="00A10216">
        <w:t xml:space="preserve"> </w:t>
      </w:r>
      <w:r>
        <w:t>devenue multiforme</w:t>
      </w:r>
      <w:r w:rsidR="00A10216">
        <w:t xml:space="preserve"> </w:t>
      </w:r>
      <w:r>
        <w:t>–</w:t>
      </w:r>
      <w:r w:rsidR="00A10216">
        <w:t xml:space="preserve"> </w:t>
      </w:r>
      <w:r>
        <w:t>familles</w:t>
      </w:r>
      <w:r w:rsidR="00A10216">
        <w:t xml:space="preserve"> </w:t>
      </w:r>
      <w:r>
        <w:t>biologiques,</w:t>
      </w:r>
      <w:r w:rsidR="00A10216">
        <w:t xml:space="preserve"> </w:t>
      </w:r>
      <w:r>
        <w:t>adoptives,</w:t>
      </w:r>
      <w:r w:rsidR="00A10216">
        <w:t xml:space="preserve"> </w:t>
      </w:r>
      <w:r>
        <w:t>monoparentales,</w:t>
      </w:r>
      <w:r w:rsidR="00A10216">
        <w:t xml:space="preserve"> </w:t>
      </w:r>
      <w:r>
        <w:t xml:space="preserve">homoparentales, recomposées, nucléaires ou élargies. </w:t>
      </w:r>
    </w:p>
    <w:p w:rsidR="00A457D6" w:rsidRDefault="00A457D6" w:rsidP="00A457D6">
      <w:r>
        <w:t></w:t>
      </w:r>
      <w:r w:rsidR="00A10216">
        <w:t xml:space="preserve"> </w:t>
      </w:r>
      <w:r>
        <w:t xml:space="preserve">Comment le droit de la famille s’adapte-t-il à l’évolution de la société ? </w:t>
      </w:r>
    </w:p>
    <w:p w:rsidR="00A457D6" w:rsidRDefault="00A457D6" w:rsidP="00A457D6">
      <w:r>
        <w:t>Le</w:t>
      </w:r>
      <w:r w:rsidR="00A10216">
        <w:t xml:space="preserve"> </w:t>
      </w:r>
      <w:r>
        <w:t>droit</w:t>
      </w:r>
      <w:r w:rsidR="00A10216">
        <w:t xml:space="preserve"> </w:t>
      </w:r>
      <w:r>
        <w:t>de</w:t>
      </w:r>
      <w:r w:rsidR="00A10216">
        <w:t xml:space="preserve"> </w:t>
      </w:r>
      <w:r>
        <w:t>la</w:t>
      </w:r>
      <w:r w:rsidR="00A10216">
        <w:t xml:space="preserve"> </w:t>
      </w:r>
      <w:r>
        <w:t>famille</w:t>
      </w:r>
      <w:r w:rsidR="00A10216">
        <w:t xml:space="preserve"> </w:t>
      </w:r>
      <w:r>
        <w:t>–</w:t>
      </w:r>
      <w:r w:rsidR="00A10216">
        <w:t xml:space="preserve"> </w:t>
      </w:r>
      <w:r>
        <w:t>qu’il</w:t>
      </w:r>
      <w:r w:rsidR="00A10216">
        <w:t xml:space="preserve"> </w:t>
      </w:r>
      <w:r>
        <w:t>encadre</w:t>
      </w:r>
      <w:r w:rsidR="00A10216">
        <w:t xml:space="preserve"> </w:t>
      </w:r>
      <w:r>
        <w:t>le</w:t>
      </w:r>
      <w:r w:rsidR="00A10216">
        <w:t xml:space="preserve"> </w:t>
      </w:r>
      <w:r>
        <w:t>couple,</w:t>
      </w:r>
      <w:r w:rsidR="00A10216">
        <w:t xml:space="preserve"> </w:t>
      </w:r>
      <w:r>
        <w:t>la</w:t>
      </w:r>
      <w:r w:rsidR="00A10216">
        <w:t xml:space="preserve"> </w:t>
      </w:r>
      <w:r>
        <w:t>filiation,</w:t>
      </w:r>
      <w:r w:rsidR="00A10216">
        <w:t xml:space="preserve"> </w:t>
      </w:r>
      <w:r>
        <w:t>les</w:t>
      </w:r>
      <w:r w:rsidR="00A10216">
        <w:t xml:space="preserve"> </w:t>
      </w:r>
      <w:r>
        <w:t>droits</w:t>
      </w:r>
      <w:r w:rsidR="00A10216">
        <w:t xml:space="preserve"> </w:t>
      </w:r>
      <w:r>
        <w:t>de</w:t>
      </w:r>
      <w:r w:rsidR="00A10216">
        <w:t xml:space="preserve"> </w:t>
      </w:r>
      <w:r>
        <w:t>l’enfant</w:t>
      </w:r>
      <w:r w:rsidR="00A10216">
        <w:t xml:space="preserve"> </w:t>
      </w:r>
      <w:r>
        <w:t>–</w:t>
      </w:r>
      <w:r w:rsidR="00A10216">
        <w:t xml:space="preserve"> </w:t>
      </w:r>
      <w:r>
        <w:t>a profondément</w:t>
      </w:r>
      <w:r w:rsidR="00A10216">
        <w:t xml:space="preserve"> </w:t>
      </w:r>
      <w:r>
        <w:t>évolué</w:t>
      </w:r>
      <w:r w:rsidR="00A10216">
        <w:t xml:space="preserve"> </w:t>
      </w:r>
      <w:r>
        <w:t>depuis</w:t>
      </w:r>
      <w:r w:rsidR="00A10216">
        <w:t xml:space="preserve"> </w:t>
      </w:r>
      <w:r>
        <w:t>un</w:t>
      </w:r>
      <w:r w:rsidR="00A10216">
        <w:t xml:space="preserve"> </w:t>
      </w:r>
      <w:r>
        <w:t>siècle,</w:t>
      </w:r>
      <w:r w:rsidR="00A10216">
        <w:t xml:space="preserve"> </w:t>
      </w:r>
      <w:r>
        <w:t>à</w:t>
      </w:r>
      <w:r w:rsidR="00A10216">
        <w:t xml:space="preserve"> </w:t>
      </w:r>
      <w:r>
        <w:t>la</w:t>
      </w:r>
      <w:r w:rsidR="00A10216">
        <w:t xml:space="preserve"> </w:t>
      </w:r>
      <w:r>
        <w:t>faveur</w:t>
      </w:r>
      <w:r w:rsidR="00A10216">
        <w:t xml:space="preserve"> </w:t>
      </w:r>
      <w:r>
        <w:t>de</w:t>
      </w:r>
      <w:r w:rsidR="00A10216">
        <w:t xml:space="preserve"> </w:t>
      </w:r>
      <w:r>
        <w:t>l’adoption</w:t>
      </w:r>
      <w:r w:rsidR="00A10216">
        <w:t xml:space="preserve"> </w:t>
      </w:r>
      <w:r>
        <w:t>de</w:t>
      </w:r>
      <w:r w:rsidR="00A10216">
        <w:t xml:space="preserve"> </w:t>
      </w:r>
      <w:r>
        <w:t>normes</w:t>
      </w:r>
      <w:r w:rsidR="00A10216">
        <w:t xml:space="preserve"> </w:t>
      </w:r>
      <w:r>
        <w:t>nationales</w:t>
      </w:r>
      <w:r w:rsidR="00A10216">
        <w:t xml:space="preserve"> </w:t>
      </w:r>
      <w:r>
        <w:t>et internationales. La disparition de la notion d’« enfant légitime » ou la substitution de la notion d’autorité</w:t>
      </w:r>
      <w:r w:rsidR="00A10216">
        <w:t xml:space="preserve"> </w:t>
      </w:r>
      <w:r>
        <w:t>parentale</w:t>
      </w:r>
      <w:r w:rsidR="00A10216">
        <w:t xml:space="preserve"> </w:t>
      </w:r>
      <w:r>
        <w:t>à</w:t>
      </w:r>
      <w:r w:rsidR="00A10216">
        <w:t xml:space="preserve"> </w:t>
      </w:r>
      <w:r>
        <w:t>celle</w:t>
      </w:r>
      <w:r w:rsidR="00A10216">
        <w:t xml:space="preserve"> </w:t>
      </w:r>
      <w:r>
        <w:t>d’autorité</w:t>
      </w:r>
      <w:r w:rsidR="00A10216">
        <w:t xml:space="preserve"> </w:t>
      </w:r>
      <w:r>
        <w:t>paternelle</w:t>
      </w:r>
      <w:r w:rsidR="00A10216">
        <w:t xml:space="preserve"> </w:t>
      </w:r>
      <w:r>
        <w:t>en</w:t>
      </w:r>
      <w:r w:rsidR="00A10216">
        <w:t xml:space="preserve"> </w:t>
      </w:r>
      <w:r>
        <w:t>témoignent,</w:t>
      </w:r>
      <w:r w:rsidR="00A10216">
        <w:t xml:space="preserve"> </w:t>
      </w:r>
      <w:r>
        <w:t>tout</w:t>
      </w:r>
      <w:r w:rsidR="00A10216">
        <w:t xml:space="preserve"> </w:t>
      </w:r>
      <w:r>
        <w:t>comme</w:t>
      </w:r>
      <w:r w:rsidR="00A10216">
        <w:t xml:space="preserve"> </w:t>
      </w:r>
      <w:r>
        <w:t>l’ouverture</w:t>
      </w:r>
      <w:r w:rsidR="00A10216">
        <w:t xml:space="preserve"> </w:t>
      </w:r>
      <w:r>
        <w:t>du mariage aux personnes de même sexe en 2013. Le juge aux affaires familiales (JAF) joue aujourd’hui un rôle essentiel en matière de divorce et de séparation de corps, d’attribution et d’exercice</w:t>
      </w:r>
      <w:r w:rsidR="00A10216">
        <w:t xml:space="preserve"> </w:t>
      </w:r>
      <w:r>
        <w:t>de</w:t>
      </w:r>
      <w:r w:rsidR="00A10216">
        <w:t xml:space="preserve"> </w:t>
      </w:r>
      <w:r>
        <w:t>l’autorité</w:t>
      </w:r>
      <w:r w:rsidR="00A10216">
        <w:t xml:space="preserve"> </w:t>
      </w:r>
      <w:r>
        <w:t>parentale,</w:t>
      </w:r>
      <w:r w:rsidR="00A10216">
        <w:t xml:space="preserve"> </w:t>
      </w:r>
      <w:r>
        <w:t>de</w:t>
      </w:r>
      <w:r w:rsidR="00A10216">
        <w:t xml:space="preserve"> </w:t>
      </w:r>
      <w:r>
        <w:t>fixation</w:t>
      </w:r>
      <w:r w:rsidR="00A10216">
        <w:t xml:space="preserve"> </w:t>
      </w:r>
      <w:r>
        <w:t>et</w:t>
      </w:r>
      <w:r w:rsidR="00A10216">
        <w:t xml:space="preserve"> </w:t>
      </w:r>
      <w:r>
        <w:t>de</w:t>
      </w:r>
      <w:r w:rsidR="00A10216">
        <w:t xml:space="preserve"> </w:t>
      </w:r>
      <w:r>
        <w:t>révision</w:t>
      </w:r>
      <w:r w:rsidR="00A10216">
        <w:t xml:space="preserve"> </w:t>
      </w:r>
      <w:r>
        <w:t>des</w:t>
      </w:r>
      <w:r w:rsidR="00A10216">
        <w:t xml:space="preserve"> </w:t>
      </w:r>
      <w:r>
        <w:t>obligations</w:t>
      </w:r>
      <w:r w:rsidR="00A10216">
        <w:t xml:space="preserve"> </w:t>
      </w:r>
      <w:r>
        <w:t xml:space="preserve">alimentaires. </w:t>
      </w:r>
    </w:p>
    <w:p w:rsidR="00A457D6" w:rsidRDefault="00A457D6" w:rsidP="00A457D6">
      <w:r>
        <w:t>D’autres évolutions du droit de la famille, y compris d’ordre patrimonial, sont le fruit de choix politiques :</w:t>
      </w:r>
      <w:r w:rsidR="00A10216">
        <w:t xml:space="preserve"> </w:t>
      </w:r>
      <w:r>
        <w:t>quelle</w:t>
      </w:r>
      <w:r w:rsidR="00A10216">
        <w:t xml:space="preserve"> </w:t>
      </w:r>
      <w:r>
        <w:t>part</w:t>
      </w:r>
      <w:r w:rsidR="00A10216">
        <w:t xml:space="preserve"> </w:t>
      </w:r>
      <w:r>
        <w:t>du</w:t>
      </w:r>
      <w:r w:rsidR="00A10216">
        <w:t xml:space="preserve"> </w:t>
      </w:r>
      <w:r>
        <w:t>patrimoine</w:t>
      </w:r>
      <w:r w:rsidR="00A10216">
        <w:t xml:space="preserve"> </w:t>
      </w:r>
      <w:r>
        <w:t>successoral</w:t>
      </w:r>
      <w:r w:rsidR="00A10216">
        <w:t xml:space="preserve"> </w:t>
      </w:r>
      <w:r>
        <w:t>doit</w:t>
      </w:r>
      <w:r w:rsidR="00A10216">
        <w:t xml:space="preserve"> </w:t>
      </w:r>
      <w:r>
        <w:t>être</w:t>
      </w:r>
      <w:r w:rsidR="00A10216">
        <w:t xml:space="preserve"> </w:t>
      </w:r>
      <w:r>
        <w:t>impérativement</w:t>
      </w:r>
      <w:r w:rsidR="00A10216">
        <w:t xml:space="preserve"> </w:t>
      </w:r>
      <w:r>
        <w:t>transmise</w:t>
      </w:r>
      <w:r w:rsidR="00A10216">
        <w:t xml:space="preserve"> </w:t>
      </w:r>
      <w:r>
        <w:t>aux enfants</w:t>
      </w:r>
      <w:r w:rsidR="00A10216">
        <w:t xml:space="preserve"> </w:t>
      </w:r>
      <w:r>
        <w:t>(réserve</w:t>
      </w:r>
      <w:r w:rsidR="00A10216">
        <w:t xml:space="preserve"> </w:t>
      </w:r>
      <w:r>
        <w:t>héréditaire)</w:t>
      </w:r>
      <w:r w:rsidR="00A10216">
        <w:t xml:space="preserve"> </w:t>
      </w:r>
      <w:r>
        <w:t>après</w:t>
      </w:r>
      <w:r w:rsidR="00A10216">
        <w:t xml:space="preserve"> </w:t>
      </w:r>
      <w:r>
        <w:t>le</w:t>
      </w:r>
      <w:r w:rsidR="00A10216">
        <w:t xml:space="preserve"> </w:t>
      </w:r>
      <w:r>
        <w:t>décès</w:t>
      </w:r>
      <w:r w:rsidR="00A10216">
        <w:t xml:space="preserve"> </w:t>
      </w:r>
      <w:r>
        <w:t>d’une</w:t>
      </w:r>
      <w:r w:rsidR="00A10216">
        <w:t xml:space="preserve"> </w:t>
      </w:r>
      <w:r>
        <w:t>personne ?</w:t>
      </w:r>
      <w:r w:rsidR="00A10216">
        <w:t xml:space="preserve"> </w:t>
      </w:r>
      <w:r>
        <w:t>Le</w:t>
      </w:r>
      <w:r w:rsidR="00A10216">
        <w:t xml:space="preserve"> </w:t>
      </w:r>
      <w:r>
        <w:t>droit</w:t>
      </w:r>
      <w:r w:rsidR="00A10216">
        <w:t xml:space="preserve"> </w:t>
      </w:r>
      <w:r>
        <w:t>des</w:t>
      </w:r>
      <w:r w:rsidR="00A10216">
        <w:t xml:space="preserve"> </w:t>
      </w:r>
      <w:r>
        <w:t xml:space="preserve">successions laisse une marge de liberté aux individus – qui s’incarne dans la « quotité disponible » –, tout en protégeant les enfants par la « part réservataire ». </w:t>
      </w:r>
    </w:p>
    <w:p w:rsidR="00A457D6" w:rsidRDefault="00A457D6" w:rsidP="00A457D6">
      <w:r>
        <w:t xml:space="preserve">Prolongement possible – débat : le droit parvient-il à s’adapter aux évolutions des mœurs et des pratiques ? </w:t>
      </w:r>
    </w:p>
    <w:p w:rsidR="00A457D6" w:rsidRDefault="00A457D6" w:rsidP="00A457D6">
      <w:r>
        <w:t>2.3.4 -</w:t>
      </w:r>
      <w:r w:rsidR="00A10216">
        <w:t xml:space="preserve"> </w:t>
      </w:r>
      <w:r>
        <w:t xml:space="preserve">Bioéthique et liberté de la personne </w:t>
      </w:r>
    </w:p>
    <w:p w:rsidR="00A457D6" w:rsidRDefault="00A457D6" w:rsidP="00A457D6">
      <w:r>
        <w:t xml:space="preserve">Notions : bioéthique, inviolabilité, indisponibilité, dignité, droit à la vie, euthanasie </w:t>
      </w:r>
    </w:p>
    <w:p w:rsidR="00A457D6" w:rsidRDefault="00A457D6" w:rsidP="00A457D6">
      <w:r>
        <w:t></w:t>
      </w:r>
      <w:r w:rsidR="00A10216">
        <w:t xml:space="preserve"> </w:t>
      </w:r>
      <w:r>
        <w:t xml:space="preserve">Jusqu’où le droit protège-t-il la personne ? </w:t>
      </w:r>
    </w:p>
    <w:p w:rsidR="00A457D6" w:rsidRDefault="00A457D6" w:rsidP="00A457D6">
      <w:r>
        <w:t>En vertu de l’article 16 du Code civil, « la loi assure la primauté de la personne, interdit toute atteinte à la dignité de celle-ci, et garantit le respect de l’être humain dès le commencement de</w:t>
      </w:r>
      <w:r w:rsidR="00A10216">
        <w:t xml:space="preserve"> </w:t>
      </w:r>
      <w:r>
        <w:t>sa</w:t>
      </w:r>
      <w:r w:rsidR="00A10216">
        <w:t xml:space="preserve"> </w:t>
      </w:r>
      <w:r>
        <w:t>vie ».</w:t>
      </w:r>
      <w:r w:rsidR="00A10216">
        <w:t xml:space="preserve"> </w:t>
      </w:r>
      <w:r>
        <w:t>Son</w:t>
      </w:r>
      <w:r w:rsidR="00A10216">
        <w:t xml:space="preserve"> </w:t>
      </w:r>
      <w:r>
        <w:t>article</w:t>
      </w:r>
      <w:r w:rsidR="00A10216">
        <w:t xml:space="preserve"> </w:t>
      </w:r>
      <w:r>
        <w:t>16-1</w:t>
      </w:r>
      <w:r w:rsidR="00A10216">
        <w:t xml:space="preserve"> </w:t>
      </w:r>
      <w:r>
        <w:lastRenderedPageBreak/>
        <w:t>ajoute :</w:t>
      </w:r>
      <w:r w:rsidR="00A10216">
        <w:t xml:space="preserve"> </w:t>
      </w:r>
      <w:r>
        <w:t>« chacun</w:t>
      </w:r>
      <w:r w:rsidR="00A10216">
        <w:t xml:space="preserve"> </w:t>
      </w:r>
      <w:proofErr w:type="gramStart"/>
      <w:r>
        <w:t>a</w:t>
      </w:r>
      <w:proofErr w:type="gramEnd"/>
      <w:r w:rsidR="00A10216">
        <w:t xml:space="preserve"> </w:t>
      </w:r>
      <w:r>
        <w:t>droit</w:t>
      </w:r>
      <w:r w:rsidR="00A10216">
        <w:t xml:space="preserve"> </w:t>
      </w:r>
      <w:r>
        <w:t>au</w:t>
      </w:r>
      <w:r w:rsidR="00A10216">
        <w:t xml:space="preserve"> </w:t>
      </w:r>
      <w:r>
        <w:t>respect</w:t>
      </w:r>
      <w:r w:rsidR="00A10216">
        <w:t xml:space="preserve"> </w:t>
      </w:r>
      <w:r>
        <w:t>de</w:t>
      </w:r>
      <w:r w:rsidR="00A10216">
        <w:t xml:space="preserve"> </w:t>
      </w:r>
      <w:r>
        <w:t>son</w:t>
      </w:r>
      <w:r w:rsidR="00A10216">
        <w:t xml:space="preserve"> </w:t>
      </w:r>
      <w:r>
        <w:t>corps.</w:t>
      </w:r>
      <w:r w:rsidR="00A10216">
        <w:t xml:space="preserve"> </w:t>
      </w:r>
      <w:r>
        <w:t>Le</w:t>
      </w:r>
      <w:r w:rsidR="00A10216">
        <w:t xml:space="preserve"> </w:t>
      </w:r>
      <w:r>
        <w:t>corps humain est inviolable ». En vertu du principe d’indisponibilité du corps humain, il n’est pas possible de disposer de certaines parties de son corps (prohibition des contrats de gestation pour autrui en France), sauf exception (don de sang ou d’un organe). En vertu du principe d’inviolabilité</w:t>
      </w:r>
      <w:r w:rsidR="00A10216">
        <w:t xml:space="preserve"> </w:t>
      </w:r>
      <w:r>
        <w:t>du</w:t>
      </w:r>
      <w:r w:rsidR="00A10216">
        <w:t xml:space="preserve"> </w:t>
      </w:r>
      <w:r>
        <w:t>corps</w:t>
      </w:r>
      <w:r w:rsidR="00A10216">
        <w:t xml:space="preserve"> </w:t>
      </w:r>
      <w:r>
        <w:t>humain,</w:t>
      </w:r>
      <w:r w:rsidR="00A10216">
        <w:t xml:space="preserve"> </w:t>
      </w:r>
      <w:r>
        <w:t>l’atteinte</w:t>
      </w:r>
      <w:r w:rsidR="00A10216">
        <w:t xml:space="preserve"> </w:t>
      </w:r>
      <w:r>
        <w:t>à</w:t>
      </w:r>
      <w:r w:rsidR="00A10216">
        <w:t xml:space="preserve"> </w:t>
      </w:r>
      <w:r>
        <w:t>la</w:t>
      </w:r>
      <w:r w:rsidR="00A10216">
        <w:t xml:space="preserve"> </w:t>
      </w:r>
      <w:r>
        <w:t>personne</w:t>
      </w:r>
      <w:r w:rsidR="00A10216">
        <w:t xml:space="preserve"> </w:t>
      </w:r>
      <w:r>
        <w:t>est</w:t>
      </w:r>
      <w:r w:rsidR="00A10216">
        <w:t xml:space="preserve"> </w:t>
      </w:r>
      <w:r>
        <w:t>proscrite</w:t>
      </w:r>
      <w:r w:rsidR="00A10216">
        <w:t xml:space="preserve"> </w:t>
      </w:r>
      <w:r>
        <w:t>(nécessité</w:t>
      </w:r>
      <w:r w:rsidR="00A10216">
        <w:t xml:space="preserve"> </w:t>
      </w:r>
      <w:r>
        <w:t xml:space="preserve">du consentement éclairé du patient avant de lui faire subir une opération chirurgicale). </w:t>
      </w:r>
    </w:p>
    <w:p w:rsidR="00A457D6" w:rsidRDefault="00A457D6" w:rsidP="00A457D6">
      <w:r>
        <w:t xml:space="preserve">Prolongement possible – débat : est-on maître de son corps ? </w:t>
      </w:r>
    </w:p>
    <w:p w:rsidR="00A457D6" w:rsidRDefault="00A457D6" w:rsidP="00A457D6">
      <w:r>
        <w:t></w:t>
      </w:r>
      <w:r w:rsidR="00A10216">
        <w:t xml:space="preserve"> </w:t>
      </w:r>
      <w:r>
        <w:t xml:space="preserve">Pourquoi est-il utile de réfléchir sur les pratiques médicales sur le vivant ? </w:t>
      </w:r>
    </w:p>
    <w:p w:rsidR="00A457D6" w:rsidRDefault="00A457D6" w:rsidP="00A457D6">
      <w:r>
        <w:t xml:space="preserve">Les évolutions techniques et technologiques à propos du corps humain rendent nécessaire une réflexion sur la « bioéthique » – l’éthique du vivant – à l’aube de la vie, pendant la vie et au terme de la vie. </w:t>
      </w:r>
    </w:p>
    <w:p w:rsidR="00A457D6" w:rsidRDefault="00A457D6" w:rsidP="00A457D6">
      <w:r>
        <w:t xml:space="preserve">Prolongement possible – problématique juridique : comment le droit concilie-t-il éthique et libertés ? </w:t>
      </w:r>
    </w:p>
    <w:p w:rsidR="00A457D6" w:rsidRDefault="00A457D6" w:rsidP="00A457D6">
      <w:r>
        <w:t></w:t>
      </w:r>
      <w:r w:rsidR="00A10216">
        <w:t xml:space="preserve"> </w:t>
      </w:r>
      <w:r>
        <w:t xml:space="preserve">Quelles limites à l’assistance médicale à la procréation ? </w:t>
      </w:r>
    </w:p>
    <w:p w:rsidR="00A457D6" w:rsidRDefault="00A457D6" w:rsidP="00A457D6">
      <w:r>
        <w:t xml:space="preserve">En droit interne, le choix a été fait de limiter l’accès à la procréation médicalement assistée. </w:t>
      </w:r>
    </w:p>
    <w:p w:rsidR="00A457D6" w:rsidRDefault="00A457D6" w:rsidP="00A457D6">
      <w:r>
        <w:t>La question se pose d’étendre ce droit, notamment aux parents célibataires et aux couples de femmes. Certains franchissent les frontières pour recourir à des pratiques interdites en France. Le juge français a accepté de reconnaître des situations créées à l’étranger en la matière.</w:t>
      </w:r>
      <w:r w:rsidR="00A10216">
        <w:t xml:space="preserve"> </w:t>
      </w:r>
      <w:r>
        <w:t>Ses</w:t>
      </w:r>
      <w:r w:rsidR="00A10216">
        <w:t xml:space="preserve"> </w:t>
      </w:r>
      <w:r>
        <w:t>décisions</w:t>
      </w:r>
      <w:r w:rsidR="00A10216">
        <w:t xml:space="preserve"> </w:t>
      </w:r>
      <w:r>
        <w:t>prennent</w:t>
      </w:r>
      <w:r w:rsidR="00A10216">
        <w:t xml:space="preserve"> </w:t>
      </w:r>
      <w:r>
        <w:t>place</w:t>
      </w:r>
      <w:r w:rsidR="00A10216">
        <w:t xml:space="preserve"> </w:t>
      </w:r>
      <w:r>
        <w:t>dans</w:t>
      </w:r>
      <w:r w:rsidR="00A10216">
        <w:t xml:space="preserve"> </w:t>
      </w:r>
      <w:r>
        <w:t>un</w:t>
      </w:r>
      <w:r w:rsidR="00A10216">
        <w:t xml:space="preserve"> </w:t>
      </w:r>
      <w:r>
        <w:t>dialogue</w:t>
      </w:r>
      <w:r w:rsidR="00A10216">
        <w:t xml:space="preserve"> </w:t>
      </w:r>
      <w:r>
        <w:t>entre</w:t>
      </w:r>
      <w:r w:rsidR="00A10216">
        <w:t xml:space="preserve"> </w:t>
      </w:r>
      <w:r>
        <w:t>les</w:t>
      </w:r>
      <w:r w:rsidR="00A10216">
        <w:t xml:space="preserve"> </w:t>
      </w:r>
      <w:r>
        <w:t>juges</w:t>
      </w:r>
      <w:r w:rsidR="00A10216">
        <w:t xml:space="preserve"> </w:t>
      </w:r>
      <w:r>
        <w:t>de</w:t>
      </w:r>
      <w:r w:rsidR="00A10216">
        <w:t xml:space="preserve"> </w:t>
      </w:r>
      <w:r>
        <w:t xml:space="preserve">juridictions nationales et supranationales. </w:t>
      </w:r>
    </w:p>
    <w:p w:rsidR="00A457D6" w:rsidRDefault="00A457D6" w:rsidP="00A457D6">
      <w:r>
        <w:t xml:space="preserve">Prolongement possible – problématique juridique ou débat : est-il possible de concilier la pratique de la gestation pour autrui et les grands principes du droit français ? </w:t>
      </w:r>
    </w:p>
    <w:p w:rsidR="00A457D6" w:rsidRDefault="00A457D6" w:rsidP="00A457D6">
      <w:r>
        <w:t></w:t>
      </w:r>
      <w:r w:rsidR="00A10216">
        <w:t xml:space="preserve"> </w:t>
      </w:r>
      <w:r>
        <w:t xml:space="preserve">Peut-on choisir les conditions de sa mort ? </w:t>
      </w:r>
    </w:p>
    <w:p w:rsidR="00A457D6" w:rsidRDefault="00A457D6" w:rsidP="00A457D6">
      <w:r>
        <w:t>Une attention croissante aux conditions dans lesquelles sont vécus les derniers instants</w:t>
      </w:r>
      <w:r w:rsidR="00A10216">
        <w:t xml:space="preserve"> </w:t>
      </w:r>
      <w:r>
        <w:t>– les « soins palliatifs » ayant vocation à les accompagner de la façon la moins douloureuse possible – soulève des débats sur l’opportunité de reconnaître un</w:t>
      </w:r>
      <w:r w:rsidR="00A10216">
        <w:t xml:space="preserve"> </w:t>
      </w:r>
      <w:r>
        <w:t>« droit à mourir dans la dignité »</w:t>
      </w:r>
      <w:r w:rsidR="00A10216">
        <w:t xml:space="preserve"> </w:t>
      </w:r>
      <w:r>
        <w:t>qui</w:t>
      </w:r>
      <w:r w:rsidR="00A10216">
        <w:t xml:space="preserve"> </w:t>
      </w:r>
      <w:r>
        <w:t>emporterait,</w:t>
      </w:r>
      <w:r w:rsidR="00A10216">
        <w:t xml:space="preserve"> </w:t>
      </w:r>
      <w:r>
        <w:t>sous</w:t>
      </w:r>
      <w:r w:rsidR="00A10216">
        <w:t xml:space="preserve"> </w:t>
      </w:r>
      <w:r>
        <w:t>certaines</w:t>
      </w:r>
      <w:r w:rsidR="00A10216">
        <w:t xml:space="preserve"> </w:t>
      </w:r>
      <w:r>
        <w:t>conditions</w:t>
      </w:r>
      <w:r w:rsidR="00A10216">
        <w:t xml:space="preserve"> </w:t>
      </w:r>
      <w:r>
        <w:t>strictes,</w:t>
      </w:r>
      <w:r w:rsidR="00A10216">
        <w:t xml:space="preserve"> </w:t>
      </w:r>
      <w:r>
        <w:t>la</w:t>
      </w:r>
      <w:r w:rsidR="00A10216">
        <w:t xml:space="preserve"> </w:t>
      </w:r>
      <w:r>
        <w:t>possibilité</w:t>
      </w:r>
      <w:r w:rsidR="00A10216">
        <w:t xml:space="preserve"> </w:t>
      </w:r>
      <w:r>
        <w:t>de</w:t>
      </w:r>
      <w:r w:rsidR="00A10216">
        <w:t xml:space="preserve"> </w:t>
      </w:r>
      <w:r>
        <w:t>choisir</w:t>
      </w:r>
      <w:r w:rsidR="00A10216">
        <w:t xml:space="preserve"> </w:t>
      </w:r>
      <w:r>
        <w:t xml:space="preserve">le moment et les modalités de sa propre mort. Les questions délicates soulevées par la fin de vie ont conduit le législateur à essayer de concilier différentes exigences, comme le révèle la loi du 2 février 2016 créant de nouveaux droits en faveur des malades et des personnes en fin de vie. </w:t>
      </w:r>
    </w:p>
    <w:p w:rsidR="00A457D6" w:rsidRDefault="00A457D6" w:rsidP="00A457D6">
      <w:r>
        <w:t>2.3.5 -</w:t>
      </w:r>
      <w:r w:rsidR="00A10216">
        <w:t xml:space="preserve"> </w:t>
      </w:r>
      <w:r>
        <w:t xml:space="preserve">Sexe, droit et normes sociales </w:t>
      </w:r>
    </w:p>
    <w:p w:rsidR="00A457D6" w:rsidRDefault="00A457D6" w:rsidP="00A457D6">
      <w:r>
        <w:t xml:space="preserve">Notions : liberté sexuelle, majorité sexuelle, infractions sexuelles, prostitution </w:t>
      </w:r>
    </w:p>
    <w:p w:rsidR="00A457D6" w:rsidRDefault="00A457D6" w:rsidP="00A457D6">
      <w:r>
        <w:t></w:t>
      </w:r>
      <w:r w:rsidR="00A10216">
        <w:t xml:space="preserve"> </w:t>
      </w:r>
      <w:r>
        <w:t xml:space="preserve">Que recouvre le principe de liberté sexuelle ? </w:t>
      </w:r>
    </w:p>
    <w:p w:rsidR="00A457D6" w:rsidRDefault="00A457D6" w:rsidP="00A457D6">
      <w:r>
        <w:t>Le droit reconnaît à chacun la libre disposition de son corps et le droit à la vie privée. Au nom de la liberté sexuelle et suivant des normes sociales évolutives, le droit a évolué au cours des</w:t>
      </w:r>
      <w:r w:rsidR="00A10216">
        <w:t xml:space="preserve"> </w:t>
      </w:r>
      <w:r>
        <w:t>dernières</w:t>
      </w:r>
      <w:r w:rsidR="00A10216">
        <w:t xml:space="preserve"> </w:t>
      </w:r>
      <w:r>
        <w:t>décennies</w:t>
      </w:r>
      <w:r w:rsidR="00A10216">
        <w:t xml:space="preserve"> </w:t>
      </w:r>
      <w:r>
        <w:t>–</w:t>
      </w:r>
      <w:r w:rsidR="00A10216">
        <w:t xml:space="preserve"> </w:t>
      </w:r>
      <w:r>
        <w:t>dépénalisation</w:t>
      </w:r>
      <w:r w:rsidR="00A10216">
        <w:t xml:space="preserve"> </w:t>
      </w:r>
      <w:r>
        <w:t>de</w:t>
      </w:r>
      <w:r w:rsidR="00A10216">
        <w:t xml:space="preserve"> </w:t>
      </w:r>
      <w:r>
        <w:t>l’homosexualité,</w:t>
      </w:r>
      <w:r w:rsidR="00A10216">
        <w:t xml:space="preserve"> </w:t>
      </w:r>
      <w:r>
        <w:t>libéralisation</w:t>
      </w:r>
      <w:r w:rsidR="00A10216">
        <w:t xml:space="preserve"> </w:t>
      </w:r>
      <w:r>
        <w:t>des</w:t>
      </w:r>
      <w:r w:rsidR="00A10216">
        <w:t xml:space="preserve"> </w:t>
      </w:r>
      <w:r>
        <w:t>pratiques sexuelles. Le critère du consentement, éclairé et non-vicié, permet de distinguer les relations sexuelles</w:t>
      </w:r>
      <w:r w:rsidR="00A10216">
        <w:t xml:space="preserve"> </w:t>
      </w:r>
      <w:r>
        <w:t>licites</w:t>
      </w:r>
      <w:r w:rsidR="00A10216">
        <w:t xml:space="preserve"> </w:t>
      </w:r>
      <w:r>
        <w:t>et</w:t>
      </w:r>
      <w:r w:rsidR="00A10216">
        <w:t xml:space="preserve"> </w:t>
      </w:r>
      <w:r>
        <w:t>illicites.</w:t>
      </w:r>
      <w:r w:rsidR="00A10216">
        <w:t xml:space="preserve"> </w:t>
      </w:r>
      <w:r>
        <w:t>Les</w:t>
      </w:r>
      <w:r w:rsidR="00A10216">
        <w:t xml:space="preserve"> </w:t>
      </w:r>
      <w:r>
        <w:t>violences</w:t>
      </w:r>
      <w:r w:rsidR="00A10216">
        <w:t xml:space="preserve"> </w:t>
      </w:r>
      <w:r>
        <w:t>sexuelles</w:t>
      </w:r>
      <w:r w:rsidR="00A10216">
        <w:t xml:space="preserve"> </w:t>
      </w:r>
      <w:r>
        <w:t>–</w:t>
      </w:r>
      <w:r w:rsidR="00A10216">
        <w:t xml:space="preserve"> </w:t>
      </w:r>
      <w:r>
        <w:t>agression</w:t>
      </w:r>
      <w:r w:rsidR="00A10216">
        <w:t xml:space="preserve"> </w:t>
      </w:r>
      <w:r>
        <w:t>sexuelle,</w:t>
      </w:r>
      <w:r w:rsidR="00A10216">
        <w:t xml:space="preserve"> </w:t>
      </w:r>
      <w:r>
        <w:t>viol</w:t>
      </w:r>
      <w:r w:rsidR="00A10216">
        <w:t xml:space="preserve"> </w:t>
      </w:r>
      <w:r>
        <w:t>–</w:t>
      </w:r>
      <w:r w:rsidR="00A10216">
        <w:t xml:space="preserve"> </w:t>
      </w:r>
      <w:r>
        <w:t xml:space="preserve">sont </w:t>
      </w:r>
    </w:p>
    <w:p w:rsidR="00A457D6" w:rsidRDefault="00A457D6" w:rsidP="00A457D6">
      <w:proofErr w:type="gramStart"/>
      <w:r>
        <w:t>constituées</w:t>
      </w:r>
      <w:proofErr w:type="gramEnd"/>
      <w:r w:rsidR="00A10216">
        <w:t xml:space="preserve"> </w:t>
      </w:r>
      <w:r>
        <w:t>dès</w:t>
      </w:r>
      <w:r w:rsidR="00A10216">
        <w:t xml:space="preserve"> </w:t>
      </w:r>
      <w:r>
        <w:t>lors</w:t>
      </w:r>
      <w:r w:rsidR="00A10216">
        <w:t xml:space="preserve"> </w:t>
      </w:r>
      <w:r>
        <w:t>que</w:t>
      </w:r>
      <w:r w:rsidR="00A10216">
        <w:t xml:space="preserve"> </w:t>
      </w:r>
      <w:r>
        <w:t>l’auteur</w:t>
      </w:r>
      <w:r w:rsidR="00A10216">
        <w:t xml:space="preserve"> </w:t>
      </w:r>
      <w:r>
        <w:t>de</w:t>
      </w:r>
      <w:r w:rsidR="00A10216">
        <w:t xml:space="preserve"> </w:t>
      </w:r>
      <w:r>
        <w:t>l’infraction</w:t>
      </w:r>
      <w:r w:rsidR="00A10216">
        <w:t xml:space="preserve"> </w:t>
      </w:r>
      <w:r>
        <w:t>passe</w:t>
      </w:r>
      <w:r w:rsidR="00A10216">
        <w:t xml:space="preserve"> </w:t>
      </w:r>
      <w:r>
        <w:t>outre</w:t>
      </w:r>
      <w:r w:rsidR="00A10216">
        <w:t xml:space="preserve"> </w:t>
      </w:r>
      <w:r>
        <w:t>le</w:t>
      </w:r>
      <w:r w:rsidR="00A10216">
        <w:t xml:space="preserve"> </w:t>
      </w:r>
      <w:r>
        <w:t>consentement.</w:t>
      </w:r>
      <w:r w:rsidR="00A10216">
        <w:t xml:space="preserve"> </w:t>
      </w:r>
      <w:r>
        <w:t>Les phénomènes d’emprise ou de sidération, la vulnérabilité des individus ont conduit le juge et le</w:t>
      </w:r>
      <w:r w:rsidR="00A10216">
        <w:t xml:space="preserve"> </w:t>
      </w:r>
      <w:r>
        <w:t>législateur</w:t>
      </w:r>
      <w:r w:rsidR="00A10216">
        <w:t xml:space="preserve"> </w:t>
      </w:r>
      <w:r>
        <w:t>à</w:t>
      </w:r>
      <w:r w:rsidR="00A10216">
        <w:t xml:space="preserve"> </w:t>
      </w:r>
      <w:r>
        <w:t>distinguer</w:t>
      </w:r>
      <w:r w:rsidR="00A10216">
        <w:t xml:space="preserve"> </w:t>
      </w:r>
      <w:r>
        <w:t>la</w:t>
      </w:r>
      <w:r w:rsidR="00A10216">
        <w:t xml:space="preserve"> </w:t>
      </w:r>
      <w:r>
        <w:t>contrainte</w:t>
      </w:r>
      <w:r w:rsidR="00A10216">
        <w:t xml:space="preserve"> </w:t>
      </w:r>
      <w:r>
        <w:t>physique</w:t>
      </w:r>
      <w:r w:rsidR="00A10216">
        <w:t xml:space="preserve"> </w:t>
      </w:r>
      <w:r>
        <w:t>et</w:t>
      </w:r>
      <w:r w:rsidR="00A10216">
        <w:t xml:space="preserve"> </w:t>
      </w:r>
      <w:r>
        <w:t>la</w:t>
      </w:r>
      <w:r w:rsidR="00A10216">
        <w:t xml:space="preserve"> </w:t>
      </w:r>
      <w:r>
        <w:t>contrainte</w:t>
      </w:r>
      <w:r w:rsidR="00A10216">
        <w:t xml:space="preserve"> </w:t>
      </w:r>
      <w:r>
        <w:t>morale :</w:t>
      </w:r>
      <w:r w:rsidR="00A10216">
        <w:t xml:space="preserve"> </w:t>
      </w:r>
      <w:r>
        <w:t>une</w:t>
      </w:r>
      <w:r w:rsidR="00A10216">
        <w:t xml:space="preserve"> </w:t>
      </w:r>
      <w:r>
        <w:t>victime</w:t>
      </w:r>
      <w:r w:rsidR="00A10216">
        <w:t xml:space="preserve"> </w:t>
      </w:r>
      <w:r>
        <w:t xml:space="preserve">peut </w:t>
      </w:r>
    </w:p>
    <w:p w:rsidR="00A457D6" w:rsidRDefault="00A457D6" w:rsidP="00A457D6">
      <w:proofErr w:type="gramStart"/>
      <w:r>
        <w:lastRenderedPageBreak/>
        <w:t>être</w:t>
      </w:r>
      <w:proofErr w:type="gramEnd"/>
      <w:r>
        <w:t xml:space="preserve"> reconnue comme telle même si elle n’a pas opposé une résistance physique. </w:t>
      </w:r>
    </w:p>
    <w:p w:rsidR="00A457D6" w:rsidRDefault="00A457D6" w:rsidP="00A457D6">
      <w:r>
        <w:t>En posant que des relations sexuelles entre les majeurs et les mineurs de moins de 15 ans sont illicites, la loi définit une majorité sexuelle, qui permet de protéger les mineurs qui ne peuvent légalement consentir avant cet âge. La question du consentement se pose de façon plus large, et se résout souvent devant les juges, où l’administration de la preuve se révèle parfois</w:t>
      </w:r>
      <w:r w:rsidR="00A10216">
        <w:t xml:space="preserve"> </w:t>
      </w:r>
      <w:r>
        <w:t>délicate.</w:t>
      </w:r>
      <w:r w:rsidR="00A10216">
        <w:t xml:space="preserve"> </w:t>
      </w:r>
      <w:r>
        <w:t>Certains</w:t>
      </w:r>
      <w:r w:rsidR="00A10216">
        <w:t xml:space="preserve"> </w:t>
      </w:r>
      <w:r>
        <w:t>défendent</w:t>
      </w:r>
      <w:r w:rsidR="00A10216">
        <w:t xml:space="preserve"> </w:t>
      </w:r>
      <w:r>
        <w:t>aujourd’hui l’idée</w:t>
      </w:r>
      <w:r w:rsidR="00A10216">
        <w:t xml:space="preserve"> </w:t>
      </w:r>
      <w:r>
        <w:t>de</w:t>
      </w:r>
      <w:r w:rsidR="00A10216">
        <w:t xml:space="preserve"> </w:t>
      </w:r>
      <w:r>
        <w:t>« consentement</w:t>
      </w:r>
      <w:r w:rsidR="00A10216">
        <w:t xml:space="preserve"> </w:t>
      </w:r>
      <w:r>
        <w:t>explicite »</w:t>
      </w:r>
      <w:r w:rsidR="00A10216">
        <w:t xml:space="preserve"> </w:t>
      </w:r>
      <w:r>
        <w:t>–</w:t>
      </w:r>
      <w:r w:rsidR="00A10216">
        <w:t xml:space="preserve"> </w:t>
      </w:r>
      <w:r>
        <w:t>une obligation</w:t>
      </w:r>
      <w:r w:rsidR="00A10216">
        <w:t xml:space="preserve"> </w:t>
      </w:r>
      <w:r>
        <w:t>morale,</w:t>
      </w:r>
      <w:r w:rsidR="00A10216">
        <w:t xml:space="preserve"> </w:t>
      </w:r>
      <w:r>
        <w:t>sinon</w:t>
      </w:r>
      <w:r w:rsidR="00A10216">
        <w:t xml:space="preserve"> </w:t>
      </w:r>
      <w:r>
        <w:t>juridique,</w:t>
      </w:r>
      <w:r w:rsidR="00A10216">
        <w:t xml:space="preserve"> </w:t>
      </w:r>
      <w:r>
        <w:t>de</w:t>
      </w:r>
      <w:r w:rsidR="00A10216">
        <w:t xml:space="preserve"> </w:t>
      </w:r>
      <w:r>
        <w:t>formuler</w:t>
      </w:r>
      <w:r w:rsidR="00A10216">
        <w:t xml:space="preserve"> </w:t>
      </w:r>
      <w:r>
        <w:t>explicitement</w:t>
      </w:r>
      <w:r w:rsidR="00A10216">
        <w:t xml:space="preserve"> </w:t>
      </w:r>
      <w:r>
        <w:t>son</w:t>
      </w:r>
      <w:r w:rsidR="00A10216">
        <w:t xml:space="preserve"> </w:t>
      </w:r>
      <w:r>
        <w:t>consentement</w:t>
      </w:r>
      <w:r w:rsidR="00A10216">
        <w:t xml:space="preserve"> </w:t>
      </w:r>
      <w:r>
        <w:t>à</w:t>
      </w:r>
      <w:r w:rsidR="00A10216">
        <w:t xml:space="preserve"> </w:t>
      </w:r>
      <w:r>
        <w:t xml:space="preserve">des pratiques sexuelles, afin que puisse, ultérieurement, être apportée la preuve de ce dernier. </w:t>
      </w:r>
    </w:p>
    <w:p w:rsidR="00A457D6" w:rsidRDefault="00A457D6" w:rsidP="00A457D6">
      <w:r>
        <w:t></w:t>
      </w:r>
      <w:r w:rsidR="00A10216">
        <w:t xml:space="preserve"> </w:t>
      </w:r>
      <w:r>
        <w:t xml:space="preserve">L’État a-t-il vocation à limiter certaines pratiques sexuelles ? </w:t>
      </w:r>
    </w:p>
    <w:p w:rsidR="00A457D6" w:rsidRDefault="00A457D6" w:rsidP="00A457D6">
      <w:r>
        <w:t>Différentes</w:t>
      </w:r>
      <w:r w:rsidR="00A10216">
        <w:t xml:space="preserve"> </w:t>
      </w:r>
      <w:r>
        <w:t>normes</w:t>
      </w:r>
      <w:r w:rsidR="00A10216">
        <w:t xml:space="preserve"> </w:t>
      </w:r>
      <w:r>
        <w:t>juridiques</w:t>
      </w:r>
      <w:r w:rsidR="00A10216">
        <w:t xml:space="preserve"> </w:t>
      </w:r>
      <w:r>
        <w:t>ont</w:t>
      </w:r>
      <w:r w:rsidR="00A10216">
        <w:t xml:space="preserve"> </w:t>
      </w:r>
      <w:r>
        <w:t>pour</w:t>
      </w:r>
      <w:r w:rsidR="00A10216">
        <w:t xml:space="preserve"> </w:t>
      </w:r>
      <w:r>
        <w:t>effet</w:t>
      </w:r>
      <w:r w:rsidR="00A10216">
        <w:t xml:space="preserve"> </w:t>
      </w:r>
      <w:r>
        <w:t>de</w:t>
      </w:r>
      <w:r w:rsidR="00A10216">
        <w:t xml:space="preserve"> </w:t>
      </w:r>
      <w:r>
        <w:t>limiter</w:t>
      </w:r>
      <w:r w:rsidR="00A10216">
        <w:t xml:space="preserve"> </w:t>
      </w:r>
      <w:r>
        <w:t>certaines</w:t>
      </w:r>
      <w:r w:rsidR="00A10216">
        <w:t xml:space="preserve"> </w:t>
      </w:r>
      <w:r>
        <w:t>pratiques</w:t>
      </w:r>
      <w:r w:rsidR="00A10216">
        <w:t xml:space="preserve"> </w:t>
      </w:r>
      <w:r>
        <w:t>sexuelles.</w:t>
      </w:r>
      <w:r w:rsidR="00A10216">
        <w:t xml:space="preserve"> </w:t>
      </w:r>
      <w:r>
        <w:t>La prostitution</w:t>
      </w:r>
      <w:r w:rsidR="00A10216">
        <w:t xml:space="preserve"> </w:t>
      </w:r>
      <w:r>
        <w:t>est</w:t>
      </w:r>
      <w:r w:rsidR="00A10216">
        <w:t xml:space="preserve"> </w:t>
      </w:r>
      <w:r>
        <w:t>perçue</w:t>
      </w:r>
      <w:r w:rsidR="00A10216">
        <w:t xml:space="preserve"> </w:t>
      </w:r>
      <w:r>
        <w:t>par</w:t>
      </w:r>
      <w:r w:rsidR="00A10216">
        <w:t xml:space="preserve"> </w:t>
      </w:r>
      <w:r>
        <w:t>beaucoup</w:t>
      </w:r>
      <w:r w:rsidR="00A10216">
        <w:t xml:space="preserve"> </w:t>
      </w:r>
      <w:r>
        <w:t>comme</w:t>
      </w:r>
      <w:r w:rsidR="00A10216">
        <w:t xml:space="preserve"> </w:t>
      </w:r>
      <w:r>
        <w:t>une</w:t>
      </w:r>
      <w:r w:rsidR="00A10216">
        <w:t xml:space="preserve"> </w:t>
      </w:r>
      <w:r>
        <w:t>atteinte</w:t>
      </w:r>
      <w:r w:rsidR="00A10216">
        <w:t xml:space="preserve"> </w:t>
      </w:r>
      <w:r>
        <w:t>à</w:t>
      </w:r>
      <w:r w:rsidR="00A10216">
        <w:t xml:space="preserve"> </w:t>
      </w:r>
      <w:r>
        <w:t>la</w:t>
      </w:r>
      <w:r w:rsidR="00A10216">
        <w:t xml:space="preserve"> </w:t>
      </w:r>
      <w:r>
        <w:t>dignité</w:t>
      </w:r>
      <w:r w:rsidR="00A10216">
        <w:t xml:space="preserve"> </w:t>
      </w:r>
      <w:r>
        <w:t>de</w:t>
      </w:r>
      <w:r w:rsidR="00A10216">
        <w:t xml:space="preserve"> </w:t>
      </w:r>
      <w:r>
        <w:t>la</w:t>
      </w:r>
      <w:r w:rsidR="00A10216">
        <w:t xml:space="preserve"> </w:t>
      </w:r>
      <w:r>
        <w:t>personne humaine.</w:t>
      </w:r>
      <w:r w:rsidR="00A10216">
        <w:t xml:space="preserve"> </w:t>
      </w:r>
      <w:r>
        <w:t>Néanmoins,</w:t>
      </w:r>
      <w:r w:rsidR="00A10216">
        <w:t xml:space="preserve"> </w:t>
      </w:r>
      <w:r>
        <w:t>le</w:t>
      </w:r>
      <w:r w:rsidR="00A10216">
        <w:t xml:space="preserve"> </w:t>
      </w:r>
      <w:r>
        <w:t>fait</w:t>
      </w:r>
      <w:r w:rsidR="00A10216">
        <w:t xml:space="preserve"> </w:t>
      </w:r>
      <w:r>
        <w:t>de</w:t>
      </w:r>
      <w:r w:rsidR="00A10216">
        <w:t xml:space="preserve"> </w:t>
      </w:r>
      <w:r>
        <w:t>se</w:t>
      </w:r>
      <w:r w:rsidR="00A10216">
        <w:t xml:space="preserve"> </w:t>
      </w:r>
      <w:r>
        <w:t>prostituer</w:t>
      </w:r>
      <w:r w:rsidR="00A10216">
        <w:t xml:space="preserve"> </w:t>
      </w:r>
      <w:r>
        <w:t>n’est</w:t>
      </w:r>
      <w:r w:rsidR="00A10216">
        <w:t xml:space="preserve"> </w:t>
      </w:r>
      <w:r>
        <w:t>pas</w:t>
      </w:r>
      <w:r w:rsidR="00A10216">
        <w:t xml:space="preserve"> </w:t>
      </w:r>
      <w:r>
        <w:t>pénalement</w:t>
      </w:r>
      <w:r w:rsidR="00A10216">
        <w:t xml:space="preserve"> </w:t>
      </w:r>
      <w:r>
        <w:t>sanctionné</w:t>
      </w:r>
      <w:r w:rsidR="00A10216">
        <w:t xml:space="preserve"> </w:t>
      </w:r>
      <w:r>
        <w:t xml:space="preserve">– contrairement au fait de recourir aux services d’une personne prostituée ou d’organiser un réseau de prostitution. </w:t>
      </w:r>
    </w:p>
    <w:p w:rsidR="00A457D6" w:rsidRDefault="00A457D6" w:rsidP="00A457D6">
      <w:r>
        <w:t>Prolongement</w:t>
      </w:r>
      <w:r w:rsidR="00A10216">
        <w:t xml:space="preserve"> </w:t>
      </w:r>
      <w:r>
        <w:t>possible</w:t>
      </w:r>
      <w:r w:rsidR="00A10216">
        <w:t xml:space="preserve"> </w:t>
      </w:r>
      <w:r>
        <w:t>–</w:t>
      </w:r>
      <w:r w:rsidR="00A10216">
        <w:t xml:space="preserve"> </w:t>
      </w:r>
      <w:r>
        <w:t>débat :</w:t>
      </w:r>
      <w:r w:rsidR="00A10216">
        <w:t xml:space="preserve"> </w:t>
      </w:r>
      <w:r>
        <w:t>la</w:t>
      </w:r>
      <w:r w:rsidR="00A10216">
        <w:t xml:space="preserve"> </w:t>
      </w:r>
      <w:r>
        <w:t>loi</w:t>
      </w:r>
      <w:r w:rsidR="00A10216">
        <w:t xml:space="preserve"> </w:t>
      </w:r>
      <w:r>
        <w:t>doit-elle</w:t>
      </w:r>
      <w:r w:rsidR="00A10216">
        <w:t xml:space="preserve"> </w:t>
      </w:r>
      <w:r>
        <w:t>toujours</w:t>
      </w:r>
      <w:r w:rsidR="00A10216">
        <w:t xml:space="preserve"> </w:t>
      </w:r>
      <w:r>
        <w:t>interdire</w:t>
      </w:r>
      <w:r w:rsidR="00A10216">
        <w:t xml:space="preserve"> </w:t>
      </w:r>
      <w:r>
        <w:t>la</w:t>
      </w:r>
      <w:r w:rsidR="00A10216">
        <w:t xml:space="preserve"> </w:t>
      </w:r>
      <w:r>
        <w:t>prostitution</w:t>
      </w:r>
      <w:r w:rsidR="00A10216">
        <w:t xml:space="preserve"> </w:t>
      </w:r>
      <w:r>
        <w:t xml:space="preserve">même lorsqu’elle est librement consentie ? </w:t>
      </w:r>
    </w:p>
    <w:p w:rsidR="00A457D6" w:rsidRDefault="00A457D6" w:rsidP="00A457D6">
      <w:r>
        <w:t>2.3.6 -</w:t>
      </w:r>
      <w:r w:rsidR="00A10216">
        <w:t xml:space="preserve"> </w:t>
      </w:r>
      <w:r>
        <w:t xml:space="preserve">Harcèlement et diffamation </w:t>
      </w:r>
    </w:p>
    <w:p w:rsidR="00A457D6" w:rsidRDefault="00A457D6" w:rsidP="00A457D6">
      <w:r>
        <w:t>Notions :</w:t>
      </w:r>
      <w:r w:rsidR="00A10216">
        <w:t xml:space="preserve"> </w:t>
      </w:r>
      <w:r>
        <w:t>harcèlement,</w:t>
      </w:r>
      <w:r w:rsidR="00A10216">
        <w:t xml:space="preserve"> </w:t>
      </w:r>
      <w:r>
        <w:t>délit</w:t>
      </w:r>
      <w:r w:rsidR="00A10216">
        <w:t xml:space="preserve"> </w:t>
      </w:r>
      <w:r>
        <w:t>de</w:t>
      </w:r>
      <w:r w:rsidR="00A10216">
        <w:t xml:space="preserve"> </w:t>
      </w:r>
      <w:r>
        <w:t>presse,</w:t>
      </w:r>
      <w:r w:rsidR="00A10216">
        <w:t xml:space="preserve"> </w:t>
      </w:r>
      <w:r>
        <w:t>liberté</w:t>
      </w:r>
      <w:r w:rsidR="00A10216">
        <w:t xml:space="preserve"> </w:t>
      </w:r>
      <w:r>
        <w:t>d’expression,</w:t>
      </w:r>
      <w:r w:rsidR="00A10216">
        <w:t xml:space="preserve"> </w:t>
      </w:r>
      <w:r>
        <w:t>liberté</w:t>
      </w:r>
      <w:r w:rsidR="00A10216">
        <w:t xml:space="preserve"> </w:t>
      </w:r>
      <w:r>
        <w:t>de</w:t>
      </w:r>
      <w:r w:rsidR="00A10216">
        <w:t xml:space="preserve"> </w:t>
      </w:r>
      <w:r>
        <w:t xml:space="preserve">communications, respect de la vie privée </w:t>
      </w:r>
    </w:p>
    <w:p w:rsidR="00A457D6" w:rsidRDefault="00A457D6" w:rsidP="00A457D6">
      <w:r>
        <w:t></w:t>
      </w:r>
      <w:r w:rsidR="00A10216">
        <w:t xml:space="preserve"> </w:t>
      </w:r>
      <w:r>
        <w:t xml:space="preserve">Qu’est-ce que le harcèlement ? </w:t>
      </w:r>
    </w:p>
    <w:p w:rsidR="00A457D6" w:rsidRDefault="00A457D6" w:rsidP="00A457D6">
      <w:r>
        <w:t>Le harcèlement est un délit qui se définit comme une violence répétée qui peut être verbale, physique</w:t>
      </w:r>
      <w:r w:rsidR="00A10216">
        <w:t xml:space="preserve"> </w:t>
      </w:r>
      <w:r>
        <w:t>ou</w:t>
      </w:r>
      <w:r w:rsidR="00A10216">
        <w:t xml:space="preserve"> </w:t>
      </w:r>
      <w:r>
        <w:t>psychologique,</w:t>
      </w:r>
      <w:r w:rsidR="00A10216">
        <w:t xml:space="preserve"> </w:t>
      </w:r>
      <w:r>
        <w:t>qui</w:t>
      </w:r>
      <w:r w:rsidR="00A10216">
        <w:t xml:space="preserve"> </w:t>
      </w:r>
      <w:r>
        <w:t>vise</w:t>
      </w:r>
      <w:r w:rsidR="00A10216">
        <w:t xml:space="preserve"> </w:t>
      </w:r>
      <w:r>
        <w:t>à</w:t>
      </w:r>
      <w:r w:rsidR="00A10216">
        <w:t xml:space="preserve"> </w:t>
      </w:r>
      <w:r>
        <w:t>atteindre</w:t>
      </w:r>
      <w:r w:rsidR="00A10216">
        <w:t xml:space="preserve"> </w:t>
      </w:r>
      <w:r>
        <w:t>autrui</w:t>
      </w:r>
      <w:r w:rsidR="00A10216">
        <w:t xml:space="preserve"> </w:t>
      </w:r>
      <w:r>
        <w:t>en</w:t>
      </w:r>
      <w:r w:rsidR="00A10216">
        <w:t xml:space="preserve"> </w:t>
      </w:r>
      <w:r>
        <w:t>dégradant</w:t>
      </w:r>
      <w:r w:rsidR="00A10216">
        <w:t xml:space="preserve"> </w:t>
      </w:r>
      <w:r>
        <w:t>ses</w:t>
      </w:r>
      <w:r w:rsidR="00A10216">
        <w:t xml:space="preserve"> </w:t>
      </w:r>
      <w:r>
        <w:t xml:space="preserve">conditions d’existence et de travail. Les réseaux sociaux en sont des vecteurs importants, comme le révèle la pratique croissante du cyber-harcèlement. </w:t>
      </w:r>
    </w:p>
    <w:p w:rsidR="00A457D6" w:rsidRDefault="00A457D6" w:rsidP="00A457D6">
      <w:r>
        <w:t>Prolongement</w:t>
      </w:r>
      <w:r w:rsidR="00A10216">
        <w:t xml:space="preserve"> </w:t>
      </w:r>
      <w:r>
        <w:t>possible</w:t>
      </w:r>
      <w:r w:rsidR="00A10216">
        <w:t xml:space="preserve"> </w:t>
      </w:r>
      <w:r>
        <w:t>–</w:t>
      </w:r>
      <w:r w:rsidR="00A10216">
        <w:t xml:space="preserve"> </w:t>
      </w:r>
      <w:r>
        <w:t>problématique</w:t>
      </w:r>
      <w:r w:rsidR="00A10216">
        <w:t xml:space="preserve"> </w:t>
      </w:r>
      <w:r>
        <w:t>juridique :</w:t>
      </w:r>
      <w:r w:rsidR="00A10216">
        <w:t xml:space="preserve"> </w:t>
      </w:r>
      <w:r>
        <w:t>pourquoi</w:t>
      </w:r>
      <w:r w:rsidR="00A10216">
        <w:t xml:space="preserve"> </w:t>
      </w:r>
      <w:r>
        <w:t>le</w:t>
      </w:r>
      <w:r w:rsidR="00A10216">
        <w:t xml:space="preserve"> </w:t>
      </w:r>
      <w:r>
        <w:t>harcèlement</w:t>
      </w:r>
      <w:r w:rsidR="00A10216">
        <w:t xml:space="preserve"> </w:t>
      </w:r>
      <w:r>
        <w:t xml:space="preserve">scolaire constitue-t-il un risque particulier dans l’environnement scolaire ? </w:t>
      </w:r>
    </w:p>
    <w:p w:rsidR="00A457D6" w:rsidRDefault="00A457D6" w:rsidP="00A457D6">
      <w:r>
        <w:t></w:t>
      </w:r>
      <w:r w:rsidR="00A10216">
        <w:t xml:space="preserve"> </w:t>
      </w:r>
      <w:r>
        <w:t xml:space="preserve">Qu’est-ce que la diffamation ? </w:t>
      </w:r>
    </w:p>
    <w:p w:rsidR="00A457D6" w:rsidRDefault="00A457D6" w:rsidP="00A457D6">
      <w:r>
        <w:t>La diffamation est une allégation ou l'imputation d'un fait qui porte atteinte à l'honneur et à la considération</w:t>
      </w:r>
      <w:r w:rsidR="00A10216">
        <w:t xml:space="preserve"> </w:t>
      </w:r>
      <w:r>
        <w:t>d'une</w:t>
      </w:r>
      <w:r w:rsidR="00A10216">
        <w:t xml:space="preserve"> </w:t>
      </w:r>
      <w:r>
        <w:t>personne.</w:t>
      </w:r>
      <w:r w:rsidR="00A10216">
        <w:t xml:space="preserve"> </w:t>
      </w:r>
      <w:r>
        <w:t>La</w:t>
      </w:r>
      <w:r w:rsidR="00A10216">
        <w:t xml:space="preserve"> </w:t>
      </w:r>
      <w:r>
        <w:t>loi</w:t>
      </w:r>
      <w:r w:rsidR="00A10216">
        <w:t xml:space="preserve"> </w:t>
      </w:r>
      <w:r>
        <w:t>du</w:t>
      </w:r>
      <w:r w:rsidR="00A10216">
        <w:t xml:space="preserve"> </w:t>
      </w:r>
      <w:r>
        <w:t>29</w:t>
      </w:r>
      <w:r w:rsidR="00A10216">
        <w:t xml:space="preserve"> </w:t>
      </w:r>
      <w:r>
        <w:t>juillet</w:t>
      </w:r>
      <w:r w:rsidR="00A10216">
        <w:t xml:space="preserve"> </w:t>
      </w:r>
      <w:r>
        <w:t>1881</w:t>
      </w:r>
      <w:r w:rsidR="00A10216">
        <w:t xml:space="preserve"> </w:t>
      </w:r>
      <w:r>
        <w:t>sur</w:t>
      </w:r>
      <w:r w:rsidR="00A10216">
        <w:t xml:space="preserve"> </w:t>
      </w:r>
      <w:r>
        <w:t>la</w:t>
      </w:r>
      <w:r w:rsidR="00A10216">
        <w:t xml:space="preserve"> </w:t>
      </w:r>
      <w:r>
        <w:t>liberté</w:t>
      </w:r>
      <w:r w:rsidR="00A10216">
        <w:t xml:space="preserve"> </w:t>
      </w:r>
      <w:r>
        <w:t>de</w:t>
      </w:r>
      <w:r w:rsidR="00A10216">
        <w:t xml:space="preserve"> </w:t>
      </w:r>
      <w:r>
        <w:t>la</w:t>
      </w:r>
      <w:r w:rsidR="00A10216">
        <w:t xml:space="preserve"> </w:t>
      </w:r>
      <w:r>
        <w:t>presse</w:t>
      </w:r>
      <w:r w:rsidR="00A10216">
        <w:t xml:space="preserve"> </w:t>
      </w:r>
      <w:r>
        <w:t>la sanctionne pénalement. Sanctionnée lorsqu’elle est publique – ainsi lorsque des propos sont diffusés sur un compte ouvert d’un réseau social</w:t>
      </w:r>
      <w:r w:rsidR="00A10216">
        <w:t xml:space="preserve"> </w:t>
      </w:r>
      <w:r>
        <w:t>–, elle n’est en principe pas pénalement sanctionnée</w:t>
      </w:r>
      <w:r w:rsidR="00A10216">
        <w:t xml:space="preserve"> </w:t>
      </w:r>
      <w:r>
        <w:t>lorsqu’elle</w:t>
      </w:r>
      <w:r w:rsidR="00A10216">
        <w:t xml:space="preserve"> </w:t>
      </w:r>
      <w:r>
        <w:t>s’effectue</w:t>
      </w:r>
      <w:r w:rsidR="00A10216">
        <w:t xml:space="preserve"> </w:t>
      </w:r>
      <w:r>
        <w:t>dans</w:t>
      </w:r>
      <w:r w:rsidR="00A10216">
        <w:t xml:space="preserve"> </w:t>
      </w:r>
      <w:r>
        <w:t>un</w:t>
      </w:r>
      <w:r w:rsidR="00A10216">
        <w:t xml:space="preserve"> </w:t>
      </w:r>
      <w:r>
        <w:t>cadre</w:t>
      </w:r>
      <w:r w:rsidR="00A10216">
        <w:t xml:space="preserve"> </w:t>
      </w:r>
      <w:r>
        <w:t>privé</w:t>
      </w:r>
      <w:r w:rsidR="00A10216">
        <w:t xml:space="preserve"> </w:t>
      </w:r>
      <w:r>
        <w:t>–</w:t>
      </w:r>
      <w:r w:rsidR="00A10216">
        <w:t xml:space="preserve"> </w:t>
      </w:r>
      <w:r>
        <w:t>dans</w:t>
      </w:r>
      <w:r w:rsidR="00A10216">
        <w:t xml:space="preserve"> </w:t>
      </w:r>
      <w:r>
        <w:t>un</w:t>
      </w:r>
      <w:r w:rsidR="00A10216">
        <w:t xml:space="preserve"> </w:t>
      </w:r>
      <w:r>
        <w:t>cercle</w:t>
      </w:r>
      <w:r w:rsidR="00A10216">
        <w:t xml:space="preserve"> </w:t>
      </w:r>
      <w:r>
        <w:t>restreint</w:t>
      </w:r>
      <w:r w:rsidR="00A10216">
        <w:t xml:space="preserve"> </w:t>
      </w:r>
      <w:r>
        <w:t>de personnes.</w:t>
      </w:r>
      <w:r w:rsidR="00A10216">
        <w:t xml:space="preserve"> </w:t>
      </w:r>
      <w:r>
        <w:t>Constitue</w:t>
      </w:r>
      <w:r w:rsidR="00A10216">
        <w:t xml:space="preserve"> </w:t>
      </w:r>
      <w:r>
        <w:t>une</w:t>
      </w:r>
      <w:r w:rsidR="00A10216">
        <w:t xml:space="preserve"> </w:t>
      </w:r>
      <w:r>
        <w:t>circonstance</w:t>
      </w:r>
      <w:r w:rsidR="00A10216">
        <w:t xml:space="preserve"> </w:t>
      </w:r>
      <w:r>
        <w:t>aggravante</w:t>
      </w:r>
      <w:r w:rsidR="00A10216">
        <w:t xml:space="preserve"> </w:t>
      </w:r>
      <w:r>
        <w:t>le</w:t>
      </w:r>
      <w:r w:rsidR="00A10216">
        <w:t xml:space="preserve"> </w:t>
      </w:r>
      <w:r>
        <w:t>fait</w:t>
      </w:r>
      <w:r w:rsidR="00A10216">
        <w:t xml:space="preserve"> </w:t>
      </w:r>
      <w:r>
        <w:t>que</w:t>
      </w:r>
      <w:r w:rsidR="00A10216">
        <w:t xml:space="preserve"> </w:t>
      </w:r>
      <w:r>
        <w:t>la</w:t>
      </w:r>
      <w:r w:rsidR="00A10216">
        <w:t xml:space="preserve"> </w:t>
      </w:r>
      <w:r>
        <w:t>diffamation</w:t>
      </w:r>
      <w:r w:rsidR="00A10216">
        <w:t xml:space="preserve"> </w:t>
      </w:r>
      <w:r>
        <w:t>soit</w:t>
      </w:r>
      <w:r w:rsidR="00A10216">
        <w:t xml:space="preserve"> </w:t>
      </w:r>
      <w:r>
        <w:t xml:space="preserve">commise envers une personne à raison de son origine, de son appartenance à une nation, à une race, à une religion, ou à raison d’un sexe, d’une orientation sexuelle, d’une identité de genre ou d’un handicap. </w:t>
      </w:r>
    </w:p>
    <w:p w:rsidR="00A457D6" w:rsidRDefault="00A457D6" w:rsidP="00A457D6">
      <w:r>
        <w:t xml:space="preserve">Prolongement possible − travail à partir de décisions de justice </w:t>
      </w:r>
    </w:p>
    <w:p w:rsidR="00A457D6" w:rsidRDefault="00A457D6" w:rsidP="00A457D6">
      <w:r>
        <w:t>2.4 -</w:t>
      </w:r>
      <w:r w:rsidR="00A10216">
        <w:t xml:space="preserve"> </w:t>
      </w:r>
      <w:r>
        <w:t xml:space="preserve">L’entreprise et le droit </w:t>
      </w:r>
    </w:p>
    <w:p w:rsidR="00A457D6" w:rsidRDefault="00A457D6" w:rsidP="00A457D6">
      <w:r>
        <w:t>Notions :</w:t>
      </w:r>
      <w:r w:rsidR="00A10216">
        <w:t xml:space="preserve"> </w:t>
      </w:r>
      <w:r>
        <w:t>société</w:t>
      </w:r>
      <w:r w:rsidR="00A10216">
        <w:t xml:space="preserve"> </w:t>
      </w:r>
      <w:r>
        <w:t>mère,</w:t>
      </w:r>
      <w:r w:rsidR="00A10216">
        <w:t xml:space="preserve"> </w:t>
      </w:r>
      <w:r>
        <w:t>filiale,</w:t>
      </w:r>
      <w:r w:rsidR="00A10216">
        <w:t xml:space="preserve"> </w:t>
      </w:r>
      <w:r>
        <w:t>groupe,</w:t>
      </w:r>
      <w:r w:rsidR="00A10216">
        <w:t xml:space="preserve"> </w:t>
      </w:r>
      <w:r>
        <w:t>sous-traitance,</w:t>
      </w:r>
      <w:r w:rsidR="00A10216">
        <w:t xml:space="preserve"> </w:t>
      </w:r>
      <w:r>
        <w:t>contrat</w:t>
      </w:r>
      <w:r w:rsidR="00A10216">
        <w:t xml:space="preserve"> </w:t>
      </w:r>
      <w:r>
        <w:t>de</w:t>
      </w:r>
      <w:r w:rsidR="00A10216">
        <w:t xml:space="preserve"> </w:t>
      </w:r>
      <w:r>
        <w:t>travail,</w:t>
      </w:r>
      <w:r w:rsidR="00A10216">
        <w:t xml:space="preserve"> </w:t>
      </w:r>
      <w:r>
        <w:t>lien</w:t>
      </w:r>
      <w:r w:rsidR="00A10216">
        <w:t xml:space="preserve"> </w:t>
      </w:r>
      <w:r>
        <w:t xml:space="preserve">de subordination, contrat d’entreprise, préjudice écologique, principe de prévention, principe de précaution </w:t>
      </w:r>
    </w:p>
    <w:p w:rsidR="00A457D6" w:rsidRDefault="00A457D6" w:rsidP="00A457D6">
      <w:r>
        <w:t></w:t>
      </w:r>
      <w:r w:rsidR="00A10216">
        <w:t xml:space="preserve"> </w:t>
      </w:r>
      <w:r>
        <w:t xml:space="preserve">Comment le droit circonscrit-il l’entreprise ? </w:t>
      </w:r>
    </w:p>
    <w:p w:rsidR="00A457D6" w:rsidRDefault="00A457D6" w:rsidP="00A457D6">
      <w:r>
        <w:lastRenderedPageBreak/>
        <w:t xml:space="preserve"> Le droit fournit un large choix de structures juridiques permettant de s’adapter aux finalités de l’entreprise. Ce point est accentué par le phénomène de concentration, qui aboutit à la formation de groupe. Compte tenu des évolutions sociétales et technologiques les contours de</w:t>
      </w:r>
      <w:r w:rsidR="00A10216">
        <w:t xml:space="preserve"> </w:t>
      </w:r>
      <w:r>
        <w:t>l’entreprise</w:t>
      </w:r>
      <w:r w:rsidR="00A10216">
        <w:t xml:space="preserve"> </w:t>
      </w:r>
      <w:r>
        <w:t>sont</w:t>
      </w:r>
      <w:r w:rsidR="00A10216">
        <w:t xml:space="preserve"> </w:t>
      </w:r>
      <w:r>
        <w:t>de</w:t>
      </w:r>
      <w:r w:rsidR="00A10216">
        <w:t xml:space="preserve"> </w:t>
      </w:r>
      <w:r>
        <w:t>plus</w:t>
      </w:r>
      <w:r w:rsidR="00A10216">
        <w:t xml:space="preserve"> </w:t>
      </w:r>
      <w:r>
        <w:t>en</w:t>
      </w:r>
      <w:r w:rsidR="00A10216">
        <w:t xml:space="preserve"> </w:t>
      </w:r>
      <w:r>
        <w:t>plus</w:t>
      </w:r>
      <w:r w:rsidR="00A10216">
        <w:t xml:space="preserve"> </w:t>
      </w:r>
      <w:r>
        <w:t>flous.</w:t>
      </w:r>
      <w:r w:rsidR="00A10216">
        <w:t xml:space="preserve"> </w:t>
      </w:r>
      <w:r>
        <w:t>Cependant,</w:t>
      </w:r>
      <w:r w:rsidR="00A10216">
        <w:t xml:space="preserve"> </w:t>
      </w:r>
      <w:r>
        <w:t>il</w:t>
      </w:r>
      <w:r w:rsidR="00A10216">
        <w:t xml:space="preserve"> </w:t>
      </w:r>
      <w:r>
        <w:t>importe</w:t>
      </w:r>
      <w:r w:rsidR="00A10216">
        <w:t xml:space="preserve"> </w:t>
      </w:r>
      <w:r>
        <w:t>de</w:t>
      </w:r>
      <w:r w:rsidR="00A10216">
        <w:t xml:space="preserve"> </w:t>
      </w:r>
      <w:r>
        <w:t>pouvoir</w:t>
      </w:r>
      <w:r w:rsidR="00A10216">
        <w:t xml:space="preserve"> </w:t>
      </w:r>
      <w:r>
        <w:t>déterminer</w:t>
      </w:r>
      <w:r w:rsidR="00A10216">
        <w:t xml:space="preserve"> </w:t>
      </w:r>
      <w:r>
        <w:t>le</w:t>
      </w:r>
      <w:r w:rsidR="00A10216">
        <w:t xml:space="preserve"> </w:t>
      </w:r>
      <w:r>
        <w:t xml:space="preserve">périmètre de l’entreprise afin d’identifier ses droits et obligations. De nombreuses situations permettent d’illustrer ce phénomène. </w:t>
      </w:r>
    </w:p>
    <w:p w:rsidR="00A457D6" w:rsidRDefault="00A457D6" w:rsidP="00A457D6">
      <w:r>
        <w:t></w:t>
      </w:r>
      <w:r w:rsidR="00A10216">
        <w:t xml:space="preserve"> </w:t>
      </w:r>
      <w:r>
        <w:t xml:space="preserve">Comment une relation de travail peut-elle se concrétiser au plan juridique ? </w:t>
      </w:r>
    </w:p>
    <w:p w:rsidR="00A457D6" w:rsidRDefault="00A457D6" w:rsidP="00A457D6">
      <w:r>
        <w:t>Le</w:t>
      </w:r>
      <w:r w:rsidR="00A10216">
        <w:t xml:space="preserve"> </w:t>
      </w:r>
      <w:r>
        <w:t>développement</w:t>
      </w:r>
      <w:r w:rsidR="00A10216">
        <w:t xml:space="preserve"> </w:t>
      </w:r>
      <w:r>
        <w:t>du</w:t>
      </w:r>
      <w:r w:rsidR="00A10216">
        <w:t xml:space="preserve"> </w:t>
      </w:r>
      <w:r>
        <w:t>numérique</w:t>
      </w:r>
      <w:r w:rsidR="00A10216">
        <w:t xml:space="preserve"> </w:t>
      </w:r>
      <w:r>
        <w:t>modifie</w:t>
      </w:r>
      <w:r w:rsidR="00A10216">
        <w:t xml:space="preserve"> </w:t>
      </w:r>
      <w:r>
        <w:t>profondément</w:t>
      </w:r>
      <w:r w:rsidR="00A10216">
        <w:t xml:space="preserve"> </w:t>
      </w:r>
      <w:r>
        <w:t>les</w:t>
      </w:r>
      <w:r w:rsidR="00A10216">
        <w:t xml:space="preserve"> </w:t>
      </w:r>
      <w:r>
        <w:t>modalités</w:t>
      </w:r>
      <w:r w:rsidR="00A10216">
        <w:t xml:space="preserve"> </w:t>
      </w:r>
      <w:r>
        <w:t>de</w:t>
      </w:r>
      <w:r w:rsidR="00A10216">
        <w:t xml:space="preserve"> </w:t>
      </w:r>
      <w:r>
        <w:t>travail</w:t>
      </w:r>
      <w:r w:rsidR="00A10216">
        <w:t xml:space="preserve"> </w:t>
      </w:r>
      <w:r>
        <w:t>qui transforme</w:t>
      </w:r>
      <w:r w:rsidR="00A10216">
        <w:t xml:space="preserve"> </w:t>
      </w:r>
      <w:r>
        <w:t>l’organisation</w:t>
      </w:r>
      <w:r w:rsidR="00A10216">
        <w:t xml:space="preserve"> </w:t>
      </w:r>
      <w:r>
        <w:t>du</w:t>
      </w:r>
      <w:r w:rsidR="00A10216">
        <w:t xml:space="preserve"> </w:t>
      </w:r>
      <w:r>
        <w:t>travail.</w:t>
      </w:r>
      <w:r w:rsidR="00A10216">
        <w:t xml:space="preserve"> </w:t>
      </w:r>
      <w:r>
        <w:t>Parmi</w:t>
      </w:r>
      <w:r w:rsidR="00A10216">
        <w:t xml:space="preserve"> </w:t>
      </w:r>
      <w:r>
        <w:t>ces</w:t>
      </w:r>
      <w:r w:rsidR="00A10216">
        <w:t xml:space="preserve"> </w:t>
      </w:r>
      <w:r>
        <w:t>évolutions</w:t>
      </w:r>
      <w:r w:rsidR="00A10216">
        <w:t xml:space="preserve"> </w:t>
      </w:r>
      <w:r>
        <w:t>le</w:t>
      </w:r>
      <w:r w:rsidR="00A10216">
        <w:t xml:space="preserve"> </w:t>
      </w:r>
      <w:r>
        <w:t>recours</w:t>
      </w:r>
      <w:r w:rsidR="00A10216">
        <w:t xml:space="preserve"> </w:t>
      </w:r>
      <w:r>
        <w:t>à</w:t>
      </w:r>
      <w:r w:rsidR="00A10216">
        <w:t xml:space="preserve"> </w:t>
      </w:r>
      <w:r>
        <w:t>des</w:t>
      </w:r>
      <w:r w:rsidR="00A10216">
        <w:t xml:space="preserve"> </w:t>
      </w:r>
      <w:r>
        <w:t>plateformes numériques peut modifier la nature de la relation e travail : si les relations salariales restent majoritaires,</w:t>
      </w:r>
      <w:r w:rsidR="00A10216">
        <w:t xml:space="preserve"> </w:t>
      </w:r>
      <w:r>
        <w:t>on</w:t>
      </w:r>
      <w:r w:rsidR="00A10216">
        <w:t xml:space="preserve"> </w:t>
      </w:r>
      <w:r>
        <w:t>observe</w:t>
      </w:r>
      <w:r w:rsidR="00A10216">
        <w:t xml:space="preserve"> </w:t>
      </w:r>
      <w:r>
        <w:t>un</w:t>
      </w:r>
      <w:r w:rsidR="00A10216">
        <w:t xml:space="preserve"> </w:t>
      </w:r>
      <w:r>
        <w:t>très</w:t>
      </w:r>
      <w:r w:rsidR="00A10216">
        <w:t xml:space="preserve"> </w:t>
      </w:r>
      <w:r>
        <w:t>fort</w:t>
      </w:r>
      <w:r w:rsidR="00A10216">
        <w:t xml:space="preserve"> </w:t>
      </w:r>
      <w:r>
        <w:t>développement</w:t>
      </w:r>
      <w:r w:rsidR="00A10216">
        <w:t xml:space="preserve"> </w:t>
      </w:r>
      <w:r>
        <w:t>d’externalisation</w:t>
      </w:r>
      <w:r w:rsidR="00A10216">
        <w:t xml:space="preserve"> </w:t>
      </w:r>
      <w:r>
        <w:t>de</w:t>
      </w:r>
      <w:r w:rsidR="00A10216">
        <w:t xml:space="preserve"> </w:t>
      </w:r>
      <w:r>
        <w:t>certaines</w:t>
      </w:r>
      <w:r w:rsidR="00A10216">
        <w:t xml:space="preserve"> </w:t>
      </w:r>
      <w:r>
        <w:t>tâches comme cela est manife</w:t>
      </w:r>
      <w:r w:rsidR="00A10216">
        <w:t>sté par l’utilisation du terme "</w:t>
      </w:r>
      <w:r>
        <w:t>ubérisation</w:t>
      </w:r>
      <w:r w:rsidR="00A10216">
        <w:t>"</w:t>
      </w:r>
      <w:r>
        <w:t xml:space="preserve"> de l’économie. </w:t>
      </w:r>
    </w:p>
    <w:p w:rsidR="00A457D6" w:rsidRDefault="00A457D6" w:rsidP="00A457D6">
      <w:r>
        <w:t>Prolongement</w:t>
      </w:r>
      <w:r w:rsidR="00A10216">
        <w:t xml:space="preserve"> </w:t>
      </w:r>
      <w:r>
        <w:t>possible</w:t>
      </w:r>
      <w:r w:rsidR="00A10216">
        <w:t xml:space="preserve"> </w:t>
      </w:r>
      <w:r>
        <w:t>−</w:t>
      </w:r>
      <w:r w:rsidR="00A10216">
        <w:t xml:space="preserve"> </w:t>
      </w:r>
      <w:r>
        <w:t>travail</w:t>
      </w:r>
      <w:r w:rsidR="00A10216">
        <w:t xml:space="preserve"> </w:t>
      </w:r>
      <w:r>
        <w:t>à</w:t>
      </w:r>
      <w:r w:rsidR="00A10216">
        <w:t xml:space="preserve"> </w:t>
      </w:r>
      <w:r>
        <w:t>partir</w:t>
      </w:r>
      <w:r w:rsidR="00A10216">
        <w:t xml:space="preserve"> </w:t>
      </w:r>
      <w:r>
        <w:t>d’arrêts,</w:t>
      </w:r>
      <w:r w:rsidR="00A10216">
        <w:t xml:space="preserve"> </w:t>
      </w:r>
      <w:r>
        <w:t>de</w:t>
      </w:r>
      <w:r w:rsidR="00A10216">
        <w:t xml:space="preserve"> </w:t>
      </w:r>
      <w:r>
        <w:t>décisions</w:t>
      </w:r>
      <w:r w:rsidR="00A10216">
        <w:t xml:space="preserve"> </w:t>
      </w:r>
      <w:r>
        <w:t>de</w:t>
      </w:r>
      <w:r w:rsidR="00A10216">
        <w:t xml:space="preserve"> </w:t>
      </w:r>
      <w:r>
        <w:t>justice :</w:t>
      </w:r>
      <w:r w:rsidR="00A10216">
        <w:t xml:space="preserve"> </w:t>
      </w:r>
      <w:r>
        <w:t>à</w:t>
      </w:r>
      <w:r w:rsidR="00A10216">
        <w:t xml:space="preserve"> </w:t>
      </w:r>
      <w:r>
        <w:t xml:space="preserve">quelles conditions un contrat de prestation de services peut-il être requalifié en contrat de travail ? </w:t>
      </w:r>
    </w:p>
    <w:p w:rsidR="00A457D6" w:rsidRDefault="00A457D6" w:rsidP="00A457D6">
      <w:r>
        <w:t></w:t>
      </w:r>
      <w:r w:rsidR="00A10216">
        <w:t xml:space="preserve"> </w:t>
      </w:r>
      <w:r>
        <w:t>À</w:t>
      </w:r>
      <w:r w:rsidR="00A10216">
        <w:t xml:space="preserve"> </w:t>
      </w:r>
      <w:r>
        <w:t>quelles</w:t>
      </w:r>
      <w:r w:rsidR="00A10216">
        <w:t xml:space="preserve"> </w:t>
      </w:r>
      <w:r>
        <w:t>conditions</w:t>
      </w:r>
      <w:r w:rsidR="00A10216">
        <w:t xml:space="preserve"> </w:t>
      </w:r>
      <w:r>
        <w:t>juridiques</w:t>
      </w:r>
      <w:r w:rsidR="00A10216">
        <w:t xml:space="preserve"> </w:t>
      </w:r>
      <w:r>
        <w:t>une</w:t>
      </w:r>
      <w:r w:rsidR="00A10216">
        <w:t xml:space="preserve"> </w:t>
      </w:r>
      <w:r>
        <w:t>entreprise</w:t>
      </w:r>
      <w:r w:rsidR="00A10216">
        <w:t xml:space="preserve"> </w:t>
      </w:r>
      <w:r>
        <w:t>peut-elle</w:t>
      </w:r>
      <w:r w:rsidR="00A10216">
        <w:t xml:space="preserve"> </w:t>
      </w:r>
      <w:r>
        <w:t>être</w:t>
      </w:r>
      <w:r w:rsidR="00A10216">
        <w:t xml:space="preserve"> </w:t>
      </w:r>
      <w:r>
        <w:t>responsable</w:t>
      </w:r>
      <w:r w:rsidR="00A10216">
        <w:t xml:space="preserve"> </w:t>
      </w:r>
      <w:r>
        <w:t xml:space="preserve">d’un préjudice écologique ? </w:t>
      </w:r>
    </w:p>
    <w:p w:rsidR="00A457D6" w:rsidRDefault="00A457D6" w:rsidP="00A457D6">
      <w:r>
        <w:t>La</w:t>
      </w:r>
      <w:r w:rsidR="00A10216">
        <w:t xml:space="preserve"> </w:t>
      </w:r>
      <w:r>
        <w:t>conscience</w:t>
      </w:r>
      <w:r w:rsidR="00A10216">
        <w:t xml:space="preserve"> </w:t>
      </w:r>
      <w:r>
        <w:t>de</w:t>
      </w:r>
      <w:r w:rsidR="00A10216">
        <w:t xml:space="preserve"> </w:t>
      </w:r>
      <w:r>
        <w:t>la</w:t>
      </w:r>
      <w:r w:rsidR="00A10216">
        <w:t xml:space="preserve"> </w:t>
      </w:r>
      <w:r>
        <w:t>nécessité</w:t>
      </w:r>
      <w:r w:rsidR="00A10216">
        <w:t xml:space="preserve"> </w:t>
      </w:r>
      <w:r>
        <w:t>de</w:t>
      </w:r>
      <w:r w:rsidR="00A10216">
        <w:t xml:space="preserve"> </w:t>
      </w:r>
      <w:r>
        <w:t>protéger</w:t>
      </w:r>
      <w:r w:rsidR="00A10216">
        <w:t xml:space="preserve"> </w:t>
      </w:r>
      <w:r>
        <w:t>l’environnement</w:t>
      </w:r>
      <w:r w:rsidR="00A10216">
        <w:t xml:space="preserve"> </w:t>
      </w:r>
      <w:r>
        <w:t>à</w:t>
      </w:r>
      <w:r w:rsidR="00A10216">
        <w:t xml:space="preserve"> </w:t>
      </w:r>
      <w:r>
        <w:t>une</w:t>
      </w:r>
      <w:r w:rsidR="00A10216">
        <w:t xml:space="preserve"> </w:t>
      </w:r>
      <w:r>
        <w:t>échelle</w:t>
      </w:r>
      <w:r w:rsidR="00A10216">
        <w:t xml:space="preserve"> </w:t>
      </w:r>
      <w:r>
        <w:t>globale</w:t>
      </w:r>
      <w:r w:rsidR="00A10216">
        <w:t xml:space="preserve"> </w:t>
      </w:r>
      <w:r>
        <w:t>a</w:t>
      </w:r>
      <w:r w:rsidR="00A10216">
        <w:t xml:space="preserve"> </w:t>
      </w:r>
      <w:r>
        <w:t>crû depuis une quarantaine d’années. Le dommage écologique, reconnu pour la première fois suite</w:t>
      </w:r>
      <w:r w:rsidR="00A10216">
        <w:t xml:space="preserve"> </w:t>
      </w:r>
      <w:r>
        <w:t>au</w:t>
      </w:r>
      <w:r w:rsidR="00A10216">
        <w:t xml:space="preserve"> </w:t>
      </w:r>
      <w:r>
        <w:t>naufrage</w:t>
      </w:r>
      <w:r w:rsidR="00A10216">
        <w:t xml:space="preserve"> </w:t>
      </w:r>
      <w:r>
        <w:t>de</w:t>
      </w:r>
      <w:r w:rsidR="00A10216">
        <w:t xml:space="preserve"> </w:t>
      </w:r>
      <w:r>
        <w:t>l’Erika,</w:t>
      </w:r>
      <w:r w:rsidR="00A10216">
        <w:t xml:space="preserve"> </w:t>
      </w:r>
      <w:r>
        <w:t>a</w:t>
      </w:r>
      <w:r w:rsidR="00A10216">
        <w:t xml:space="preserve"> </w:t>
      </w:r>
      <w:r>
        <w:t>donné</w:t>
      </w:r>
      <w:r w:rsidR="00A10216">
        <w:t xml:space="preserve"> </w:t>
      </w:r>
      <w:r>
        <w:t>lieu</w:t>
      </w:r>
      <w:r w:rsidR="00A10216">
        <w:t xml:space="preserve"> </w:t>
      </w:r>
      <w:r>
        <w:t>à</w:t>
      </w:r>
      <w:r w:rsidR="00A10216">
        <w:t xml:space="preserve"> </w:t>
      </w:r>
      <w:r>
        <w:t>l’émergence</w:t>
      </w:r>
      <w:r w:rsidR="00A10216">
        <w:t xml:space="preserve"> </w:t>
      </w:r>
      <w:r>
        <w:t>de</w:t>
      </w:r>
      <w:r w:rsidR="00A10216">
        <w:t xml:space="preserve"> </w:t>
      </w:r>
      <w:r>
        <w:t>la</w:t>
      </w:r>
      <w:r w:rsidR="00A10216">
        <w:t xml:space="preserve"> </w:t>
      </w:r>
      <w:r>
        <w:t>notion</w:t>
      </w:r>
      <w:r w:rsidR="00A10216">
        <w:t xml:space="preserve"> </w:t>
      </w:r>
      <w:r>
        <w:t>de</w:t>
      </w:r>
      <w:r w:rsidR="00A10216">
        <w:t xml:space="preserve"> </w:t>
      </w:r>
      <w:r>
        <w:t xml:space="preserve">préjudice écologique, consacrée depuis dans le Code civil. </w:t>
      </w:r>
    </w:p>
    <w:p w:rsidR="00A457D6" w:rsidRDefault="00A457D6" w:rsidP="00A457D6">
      <w:r>
        <w:t>Dans cette perspective, le droit a évolué afin de préserver les différentes composantes de l’environnement. Le développement d’un droit de l’environnement s’est adossé, dans l’ordre interne, à la Charte de l’environnement adoptée en 2004 qui a acquis valeur constitutionnelle en</w:t>
      </w:r>
      <w:r w:rsidR="00A10216">
        <w:t xml:space="preserve"> </w:t>
      </w:r>
      <w:r>
        <w:t>2005,</w:t>
      </w:r>
      <w:r w:rsidR="00A10216">
        <w:t xml:space="preserve"> </w:t>
      </w:r>
      <w:r>
        <w:t>et</w:t>
      </w:r>
      <w:r w:rsidR="00A10216">
        <w:t xml:space="preserve"> </w:t>
      </w:r>
      <w:r>
        <w:t>dans</w:t>
      </w:r>
      <w:r w:rsidR="00A10216">
        <w:t xml:space="preserve"> </w:t>
      </w:r>
      <w:r>
        <w:t>l’ordre</w:t>
      </w:r>
      <w:r w:rsidR="00A10216">
        <w:t xml:space="preserve"> </w:t>
      </w:r>
      <w:r>
        <w:t>international,</w:t>
      </w:r>
      <w:r w:rsidR="00A10216">
        <w:t xml:space="preserve"> </w:t>
      </w:r>
      <w:r>
        <w:t>sur</w:t>
      </w:r>
      <w:r w:rsidR="00A10216">
        <w:t xml:space="preserve"> </w:t>
      </w:r>
      <w:r>
        <w:t>différentes</w:t>
      </w:r>
      <w:r w:rsidR="00A10216">
        <w:t xml:space="preserve"> </w:t>
      </w:r>
      <w:r>
        <w:t>conventions</w:t>
      </w:r>
      <w:r w:rsidR="00A10216">
        <w:t xml:space="preserve"> </w:t>
      </w:r>
      <w:r>
        <w:t>internationales.</w:t>
      </w:r>
      <w:r w:rsidR="00A10216">
        <w:t xml:space="preserve"> </w:t>
      </w:r>
      <w:r>
        <w:t xml:space="preserve">La responsabilité sociale des entreprises intègre souvent des exigences environnementales. </w:t>
      </w:r>
    </w:p>
    <w:p w:rsidR="00A457D6" w:rsidRDefault="00A457D6" w:rsidP="00A457D6">
      <w:r>
        <w:t>2.5 -</w:t>
      </w:r>
      <w:r w:rsidR="00A10216">
        <w:t xml:space="preserve"> </w:t>
      </w:r>
      <w:r>
        <w:t xml:space="preserve">Création et technologies numériques </w:t>
      </w:r>
    </w:p>
    <w:p w:rsidR="00A457D6" w:rsidRDefault="00A457D6" w:rsidP="00A457D6">
      <w:r>
        <w:t>2.5.1 -</w:t>
      </w:r>
      <w:r w:rsidR="00A10216">
        <w:t xml:space="preserve"> </w:t>
      </w:r>
      <w:r>
        <w:t xml:space="preserve">Propriétés intellectuelles </w:t>
      </w:r>
    </w:p>
    <w:p w:rsidR="00A457D6" w:rsidRDefault="00A457D6" w:rsidP="00A457D6">
      <w:r>
        <w:t>Notions :</w:t>
      </w:r>
      <w:r w:rsidR="00A10216">
        <w:t xml:space="preserve"> </w:t>
      </w:r>
      <w:r>
        <w:t>droit</w:t>
      </w:r>
      <w:r w:rsidR="00A10216">
        <w:t xml:space="preserve"> </w:t>
      </w:r>
      <w:r>
        <w:t>de</w:t>
      </w:r>
      <w:r w:rsidR="00A10216">
        <w:t xml:space="preserve"> </w:t>
      </w:r>
      <w:r>
        <w:t>propriété,</w:t>
      </w:r>
      <w:r w:rsidR="00A10216">
        <w:t xml:space="preserve"> </w:t>
      </w:r>
      <w:r>
        <w:t>droit</w:t>
      </w:r>
      <w:r w:rsidR="00A10216">
        <w:t xml:space="preserve"> </w:t>
      </w:r>
      <w:r>
        <w:t>d’auteur,</w:t>
      </w:r>
      <w:r w:rsidR="00A10216">
        <w:t xml:space="preserve"> </w:t>
      </w:r>
      <w:r>
        <w:t>plagiat,</w:t>
      </w:r>
      <w:r w:rsidR="00A10216">
        <w:t xml:space="preserve"> </w:t>
      </w:r>
      <w:r>
        <w:t>contrefaçon,</w:t>
      </w:r>
      <w:r w:rsidR="00A10216">
        <w:t xml:space="preserve"> </w:t>
      </w:r>
      <w:r>
        <w:t>marque,</w:t>
      </w:r>
      <w:r w:rsidR="00A10216">
        <w:t xml:space="preserve"> </w:t>
      </w:r>
      <w:r>
        <w:t>brevet,</w:t>
      </w:r>
      <w:r w:rsidR="00A10216">
        <w:t xml:space="preserve"> </w:t>
      </w:r>
      <w:r>
        <w:t>droit</w:t>
      </w:r>
      <w:r w:rsidR="00A10216">
        <w:t xml:space="preserve"> </w:t>
      </w:r>
      <w:r>
        <w:t xml:space="preserve">de l’Union européenne </w:t>
      </w:r>
    </w:p>
    <w:p w:rsidR="00A457D6" w:rsidRDefault="00A457D6" w:rsidP="00A457D6">
      <w:r>
        <w:t></w:t>
      </w:r>
      <w:r w:rsidR="00A10216">
        <w:t xml:space="preserve"> </w:t>
      </w:r>
      <w:r>
        <w:t xml:space="preserve">Qu’est-ce que le droit de propriété ? </w:t>
      </w:r>
    </w:p>
    <w:p w:rsidR="00A457D6" w:rsidRDefault="00A457D6" w:rsidP="00A457D6">
      <w:r>
        <w:t>La propriété est le droit de jouir et de disposer d’une chose de la manière la plus absolue, dans la limite du respect des normes juridiques en vigueur. Le droit de propriété est celui d’utiliser</w:t>
      </w:r>
      <w:r w:rsidR="00A10216">
        <w:t xml:space="preserve"> </w:t>
      </w:r>
      <w:r>
        <w:t>une</w:t>
      </w:r>
      <w:r w:rsidR="00A10216">
        <w:t xml:space="preserve"> </w:t>
      </w:r>
      <w:r>
        <w:t>chose,</w:t>
      </w:r>
      <w:r w:rsidR="00A10216">
        <w:t xml:space="preserve"> </w:t>
      </w:r>
      <w:r>
        <w:t>d’en</w:t>
      </w:r>
      <w:r w:rsidR="00A10216">
        <w:t xml:space="preserve"> </w:t>
      </w:r>
      <w:r>
        <w:t>disposer</w:t>
      </w:r>
      <w:r w:rsidR="00A10216">
        <w:t xml:space="preserve"> </w:t>
      </w:r>
      <w:r>
        <w:t>et</w:t>
      </w:r>
      <w:r w:rsidR="00A10216">
        <w:t xml:space="preserve"> </w:t>
      </w:r>
      <w:r>
        <w:t>d’en</w:t>
      </w:r>
      <w:r w:rsidR="00A10216">
        <w:t xml:space="preserve"> </w:t>
      </w:r>
      <w:r>
        <w:t>tirer</w:t>
      </w:r>
      <w:r w:rsidR="00A10216">
        <w:t xml:space="preserve"> </w:t>
      </w:r>
      <w:r>
        <w:t>les</w:t>
      </w:r>
      <w:r w:rsidR="00A10216">
        <w:t xml:space="preserve"> </w:t>
      </w:r>
      <w:r>
        <w:t>fruits</w:t>
      </w:r>
      <w:r w:rsidR="00A10216">
        <w:t xml:space="preserve"> </w:t>
      </w:r>
      <w:r>
        <w:t>–</w:t>
      </w:r>
      <w:r w:rsidR="00A10216">
        <w:t xml:space="preserve"> </w:t>
      </w:r>
      <w:r>
        <w:t>en</w:t>
      </w:r>
      <w:r w:rsidR="00A10216">
        <w:t xml:space="preserve"> </w:t>
      </w:r>
      <w:r>
        <w:t>somme,</w:t>
      </w:r>
      <w:r w:rsidR="00A10216">
        <w:t xml:space="preserve"> </w:t>
      </w:r>
      <w:r>
        <w:t>d’en</w:t>
      </w:r>
      <w:r w:rsidR="00A10216">
        <w:t xml:space="preserve"> </w:t>
      </w:r>
      <w:r>
        <w:t>être</w:t>
      </w:r>
      <w:r w:rsidR="00A10216">
        <w:t xml:space="preserve"> </w:t>
      </w:r>
      <w:r>
        <w:t>le</w:t>
      </w:r>
      <w:r w:rsidR="00A10216">
        <w:t xml:space="preserve"> </w:t>
      </w:r>
      <w:r>
        <w:t xml:space="preserve">maître exclusif dans les conditions fixées par la loi. Le droit de propriété peut porter sur des biens corporels, qu’ils soient meubles (un vélo) ou immeubles (un appartement), ou sur des biens incorporels (une création intellectuelle). </w:t>
      </w:r>
    </w:p>
    <w:p w:rsidR="00A457D6" w:rsidRDefault="00A457D6" w:rsidP="00A457D6">
      <w:r>
        <w:t></w:t>
      </w:r>
      <w:r w:rsidR="00A10216">
        <w:t xml:space="preserve"> </w:t>
      </w:r>
      <w:r>
        <w:t xml:space="preserve">Quelle différence existe-t-il, au sein de la propriété intellectuelle, entre la propriété littéraire et artistique, et la propriété industrielle ? </w:t>
      </w:r>
    </w:p>
    <w:p w:rsidR="00A457D6" w:rsidRDefault="00A457D6" w:rsidP="00A457D6">
      <w:r>
        <w:t xml:space="preserve">La loi française confère traditionnellement une protection étendue aux auteurs, à un double titre. L’auteur est le titulaire d’un droit moral, qui protège ses intérêts non économiques – à l’image d’un droit à ce que son œuvre ne soit pas dénaturée –, et de droits patrimoniaux, qui lui permettent de percevoir une rémunération pour l’exploitation de ses œuvres par des tiers. </w:t>
      </w:r>
    </w:p>
    <w:p w:rsidR="00A457D6" w:rsidRDefault="00A457D6" w:rsidP="00A457D6">
      <w:r>
        <w:lastRenderedPageBreak/>
        <w:t>Le</w:t>
      </w:r>
      <w:r w:rsidR="00A10216">
        <w:t xml:space="preserve"> </w:t>
      </w:r>
      <w:r>
        <w:t>droit</w:t>
      </w:r>
      <w:r w:rsidR="00A10216">
        <w:t xml:space="preserve"> </w:t>
      </w:r>
      <w:r>
        <w:t>de</w:t>
      </w:r>
      <w:r w:rsidR="00A10216">
        <w:t xml:space="preserve"> </w:t>
      </w:r>
      <w:r>
        <w:t>propriété</w:t>
      </w:r>
      <w:r w:rsidR="00A10216">
        <w:t xml:space="preserve"> </w:t>
      </w:r>
      <w:r>
        <w:t>littéraire</w:t>
      </w:r>
      <w:r w:rsidR="00A10216">
        <w:t xml:space="preserve"> </w:t>
      </w:r>
      <w:r>
        <w:t>et</w:t>
      </w:r>
      <w:r w:rsidR="00A10216">
        <w:t xml:space="preserve"> </w:t>
      </w:r>
      <w:r>
        <w:t>artistique</w:t>
      </w:r>
      <w:r w:rsidR="00A10216">
        <w:t xml:space="preserve"> </w:t>
      </w:r>
      <w:r>
        <w:t>–</w:t>
      </w:r>
      <w:r w:rsidR="00A10216">
        <w:t xml:space="preserve"> </w:t>
      </w:r>
      <w:r>
        <w:t>dont</w:t>
      </w:r>
      <w:r w:rsidR="00A10216">
        <w:t xml:space="preserve"> </w:t>
      </w:r>
      <w:r>
        <w:t>relève</w:t>
      </w:r>
      <w:r w:rsidR="00A10216">
        <w:t xml:space="preserve"> </w:t>
      </w:r>
      <w:r>
        <w:t>le</w:t>
      </w:r>
      <w:r w:rsidR="00A10216">
        <w:t xml:space="preserve"> </w:t>
      </w:r>
      <w:r>
        <w:t>droit</w:t>
      </w:r>
      <w:r w:rsidR="00A10216">
        <w:t xml:space="preserve"> </w:t>
      </w:r>
      <w:r>
        <w:t>d’auteur</w:t>
      </w:r>
      <w:r w:rsidR="00A10216">
        <w:t xml:space="preserve"> </w:t>
      </w:r>
      <w:r>
        <w:t>–</w:t>
      </w:r>
      <w:r w:rsidR="00A10216">
        <w:t xml:space="preserve"> </w:t>
      </w:r>
      <w:r>
        <w:t>ne</w:t>
      </w:r>
      <w:r w:rsidR="00A10216">
        <w:t xml:space="preserve"> </w:t>
      </w:r>
      <w:r>
        <w:t>nécessite aucune formalité de dépôt pour faire reconnaître son titulaire. À l’inverse, certaines formalités de dépôt d’un brevet ou d’une marque doivent être respectées pour protéger une invention au</w:t>
      </w:r>
      <w:r w:rsidR="00A10216">
        <w:t xml:space="preserve"> </w:t>
      </w:r>
      <w:r>
        <w:t>titre</w:t>
      </w:r>
      <w:r w:rsidR="00A10216">
        <w:t xml:space="preserve"> </w:t>
      </w:r>
      <w:r>
        <w:t>de</w:t>
      </w:r>
      <w:r w:rsidR="00A10216">
        <w:t xml:space="preserve"> </w:t>
      </w:r>
      <w:r>
        <w:t>la</w:t>
      </w:r>
      <w:r w:rsidR="00A10216">
        <w:t xml:space="preserve"> </w:t>
      </w:r>
      <w:r>
        <w:t>propriété</w:t>
      </w:r>
      <w:r w:rsidR="00A10216">
        <w:t xml:space="preserve"> </w:t>
      </w:r>
      <w:r>
        <w:t>industrielle.</w:t>
      </w:r>
      <w:r w:rsidR="00A10216">
        <w:t xml:space="preserve"> </w:t>
      </w:r>
      <w:r>
        <w:t>Cette</w:t>
      </w:r>
      <w:r w:rsidR="00A10216">
        <w:t xml:space="preserve"> </w:t>
      </w:r>
      <w:r>
        <w:t>protection</w:t>
      </w:r>
      <w:r w:rsidR="00A10216">
        <w:t xml:space="preserve"> </w:t>
      </w:r>
      <w:r>
        <w:t>permet</w:t>
      </w:r>
      <w:r w:rsidR="00A10216">
        <w:t xml:space="preserve"> </w:t>
      </w:r>
      <w:r>
        <w:t>notamment</w:t>
      </w:r>
      <w:r w:rsidR="00A10216">
        <w:t xml:space="preserve"> </w:t>
      </w:r>
      <w:r>
        <w:t>de</w:t>
      </w:r>
      <w:r w:rsidR="00A10216">
        <w:t xml:space="preserve"> </w:t>
      </w:r>
      <w:r>
        <w:t>lutter</w:t>
      </w:r>
      <w:r w:rsidR="00A10216">
        <w:t xml:space="preserve"> </w:t>
      </w:r>
      <w:r>
        <w:t>contre</w:t>
      </w:r>
      <w:r w:rsidR="00A10216">
        <w:t xml:space="preserve"> </w:t>
      </w:r>
      <w:r>
        <w:t xml:space="preserve">le plagiat ou la contrefaçon. </w:t>
      </w:r>
    </w:p>
    <w:p w:rsidR="00A457D6" w:rsidRDefault="00A457D6" w:rsidP="00A457D6">
      <w:r>
        <w:t xml:space="preserve">Prolongement possible – débat : est-il possible de protéger le droit d’auteur sur Internet ? </w:t>
      </w:r>
    </w:p>
    <w:p w:rsidR="00A457D6" w:rsidRDefault="00A457D6" w:rsidP="00A457D6">
      <w:r>
        <w:t>2.5.2 -</w:t>
      </w:r>
      <w:r w:rsidR="00A10216">
        <w:t xml:space="preserve"> </w:t>
      </w:r>
      <w:r>
        <w:t xml:space="preserve">Protection des données à caractère personnel </w:t>
      </w:r>
    </w:p>
    <w:p w:rsidR="00A457D6" w:rsidRDefault="00A457D6" w:rsidP="00A457D6">
      <w:r>
        <w:t>Notions : données à caractère personnel, droit au respect de sa vie privée, réseaux sociaux, loi</w:t>
      </w:r>
      <w:r w:rsidR="00A10216">
        <w:t xml:space="preserve"> </w:t>
      </w:r>
      <w:r>
        <w:t>« Informatique</w:t>
      </w:r>
      <w:r w:rsidR="00A10216">
        <w:t xml:space="preserve"> </w:t>
      </w:r>
      <w:r>
        <w:t>et</w:t>
      </w:r>
      <w:r w:rsidR="00A10216">
        <w:t xml:space="preserve"> </w:t>
      </w:r>
      <w:r>
        <w:t>libertés »,</w:t>
      </w:r>
      <w:r w:rsidR="00A10216">
        <w:t xml:space="preserve"> </w:t>
      </w:r>
      <w:r>
        <w:t>Règlement général</w:t>
      </w:r>
      <w:r w:rsidR="00A10216">
        <w:t xml:space="preserve"> </w:t>
      </w:r>
      <w:r>
        <w:t>sur</w:t>
      </w:r>
      <w:r w:rsidR="00A10216">
        <w:t xml:space="preserve"> </w:t>
      </w:r>
      <w:r>
        <w:t>la</w:t>
      </w:r>
      <w:r w:rsidR="00A10216">
        <w:t xml:space="preserve"> </w:t>
      </w:r>
      <w:r>
        <w:t>protection</w:t>
      </w:r>
      <w:r w:rsidR="00A10216">
        <w:t xml:space="preserve"> </w:t>
      </w:r>
      <w:r>
        <w:t>des données</w:t>
      </w:r>
      <w:r w:rsidR="00A10216">
        <w:t xml:space="preserve"> </w:t>
      </w:r>
      <w:r>
        <w:t xml:space="preserve">(RGPD), droit à l’oubli, consommateur </w:t>
      </w:r>
    </w:p>
    <w:p w:rsidR="00A457D6" w:rsidRDefault="00A457D6" w:rsidP="00A457D6">
      <w:r>
        <w:t></w:t>
      </w:r>
      <w:r w:rsidR="00A10216">
        <w:t xml:space="preserve"> </w:t>
      </w:r>
      <w:r>
        <w:t xml:space="preserve">Qu’est-ce qu’une donnée à caractère personnel ? </w:t>
      </w:r>
    </w:p>
    <w:p w:rsidR="00A457D6" w:rsidRDefault="00A457D6" w:rsidP="00A457D6">
      <w:r>
        <w:t>Une</w:t>
      </w:r>
      <w:r w:rsidR="00A10216">
        <w:t xml:space="preserve"> </w:t>
      </w:r>
      <w:r>
        <w:t>donnée</w:t>
      </w:r>
      <w:r w:rsidR="00A10216">
        <w:t xml:space="preserve"> </w:t>
      </w:r>
      <w:r>
        <w:t>à</w:t>
      </w:r>
      <w:r w:rsidR="00A10216">
        <w:t xml:space="preserve"> </w:t>
      </w:r>
      <w:r>
        <w:t>caractère</w:t>
      </w:r>
      <w:r w:rsidR="00A10216">
        <w:t xml:space="preserve"> </w:t>
      </w:r>
      <w:r>
        <w:t>personnel</w:t>
      </w:r>
      <w:r w:rsidR="00A10216">
        <w:t xml:space="preserve"> </w:t>
      </w:r>
      <w:r>
        <w:t>(ou</w:t>
      </w:r>
      <w:r w:rsidR="00A10216">
        <w:t xml:space="preserve"> </w:t>
      </w:r>
      <w:r>
        <w:t>« donnée</w:t>
      </w:r>
      <w:r w:rsidR="00A10216">
        <w:t xml:space="preserve"> </w:t>
      </w:r>
      <w:r>
        <w:t>personnelle »)</w:t>
      </w:r>
      <w:r w:rsidR="00A10216">
        <w:t xml:space="preserve"> </w:t>
      </w:r>
      <w:r>
        <w:t>correspond</w:t>
      </w:r>
      <w:r w:rsidR="00A10216">
        <w:t xml:space="preserve"> </w:t>
      </w:r>
      <w:r>
        <w:t>à</w:t>
      </w:r>
      <w:r w:rsidR="00A10216">
        <w:t xml:space="preserve"> </w:t>
      </w:r>
      <w:r>
        <w:t>toute information</w:t>
      </w:r>
      <w:r w:rsidR="00A10216">
        <w:t xml:space="preserve"> </w:t>
      </w:r>
      <w:r>
        <w:t>relative</w:t>
      </w:r>
      <w:r w:rsidR="00A10216">
        <w:t xml:space="preserve"> </w:t>
      </w:r>
      <w:r>
        <w:t>à</w:t>
      </w:r>
      <w:r w:rsidR="00A10216">
        <w:t xml:space="preserve"> </w:t>
      </w:r>
      <w:r>
        <w:t>une</w:t>
      </w:r>
      <w:r w:rsidR="00A10216">
        <w:t xml:space="preserve"> </w:t>
      </w:r>
      <w:r>
        <w:t>personne</w:t>
      </w:r>
      <w:r w:rsidR="00A10216">
        <w:t xml:space="preserve"> </w:t>
      </w:r>
      <w:r>
        <w:t>physique</w:t>
      </w:r>
      <w:r w:rsidR="00A10216">
        <w:t xml:space="preserve"> </w:t>
      </w:r>
      <w:r>
        <w:t>identifiée</w:t>
      </w:r>
      <w:r w:rsidR="00A10216">
        <w:t xml:space="preserve"> </w:t>
      </w:r>
      <w:r>
        <w:t>ou</w:t>
      </w:r>
      <w:r w:rsidR="00A10216">
        <w:t xml:space="preserve"> </w:t>
      </w:r>
      <w:r>
        <w:t>qui</w:t>
      </w:r>
      <w:r w:rsidR="00A10216">
        <w:t xml:space="preserve"> </w:t>
      </w:r>
      <w:r>
        <w:t>peut</w:t>
      </w:r>
      <w:r w:rsidR="00A10216">
        <w:t xml:space="preserve"> </w:t>
      </w:r>
      <w:r>
        <w:t>être</w:t>
      </w:r>
      <w:r w:rsidR="00A10216">
        <w:t xml:space="preserve"> </w:t>
      </w:r>
      <w:r>
        <w:t>identifiée</w:t>
      </w:r>
      <w:r w:rsidR="00A10216">
        <w:t xml:space="preserve"> </w:t>
      </w:r>
      <w:r>
        <w:t>–</w:t>
      </w:r>
      <w:r w:rsidR="00A10216">
        <w:t xml:space="preserve"> </w:t>
      </w:r>
      <w:r>
        <w:t>le prénom, la photographie du visage, mais aussi la date et le lieu de naissance, l'adresse du domicile,</w:t>
      </w:r>
      <w:r w:rsidR="00A10216">
        <w:t xml:space="preserve"> </w:t>
      </w:r>
      <w:r>
        <w:t>l'adresse</w:t>
      </w:r>
      <w:r w:rsidR="00A10216">
        <w:t xml:space="preserve"> </w:t>
      </w:r>
      <w:r>
        <w:t>électronique,</w:t>
      </w:r>
      <w:r w:rsidR="00A10216">
        <w:t xml:space="preserve"> </w:t>
      </w:r>
      <w:r>
        <w:t>le</w:t>
      </w:r>
      <w:r w:rsidR="00A10216">
        <w:t xml:space="preserve"> </w:t>
      </w:r>
      <w:r>
        <w:t>pseudonyme</w:t>
      </w:r>
      <w:r w:rsidR="00A10216">
        <w:t xml:space="preserve"> </w:t>
      </w:r>
      <w:r>
        <w:t>ou</w:t>
      </w:r>
      <w:r w:rsidR="00A10216">
        <w:t xml:space="preserve"> </w:t>
      </w:r>
      <w:r>
        <w:t>le</w:t>
      </w:r>
      <w:r w:rsidR="00A10216">
        <w:t xml:space="preserve"> </w:t>
      </w:r>
      <w:r>
        <w:t>numéro</w:t>
      </w:r>
      <w:r w:rsidR="00A10216">
        <w:t xml:space="preserve"> </w:t>
      </w:r>
      <w:r>
        <w:t>de</w:t>
      </w:r>
      <w:r w:rsidR="00A10216">
        <w:t xml:space="preserve"> </w:t>
      </w:r>
      <w:r>
        <w:t>téléphone,</w:t>
      </w:r>
      <w:r w:rsidR="00A10216">
        <w:t xml:space="preserve"> </w:t>
      </w:r>
      <w:r>
        <w:t>car</w:t>
      </w:r>
      <w:r w:rsidR="00A10216">
        <w:t xml:space="preserve"> </w:t>
      </w:r>
      <w:r>
        <w:t xml:space="preserve">ces informations peuvent être reliées à la personne par recoupement d’informations. </w:t>
      </w:r>
    </w:p>
    <w:p w:rsidR="00A457D6" w:rsidRDefault="00A457D6" w:rsidP="00A457D6">
      <w:r>
        <w:t></w:t>
      </w:r>
      <w:r w:rsidR="00A10216">
        <w:t xml:space="preserve"> </w:t>
      </w:r>
      <w:r>
        <w:t>Peut-on</w:t>
      </w:r>
      <w:r w:rsidR="00A10216">
        <w:t xml:space="preserve"> </w:t>
      </w:r>
      <w:r>
        <w:t>protéger</w:t>
      </w:r>
      <w:r w:rsidR="00A10216">
        <w:t xml:space="preserve"> </w:t>
      </w:r>
      <w:r>
        <w:t>les</w:t>
      </w:r>
      <w:r w:rsidR="00A10216">
        <w:t xml:space="preserve"> </w:t>
      </w:r>
      <w:r>
        <w:t>individus</w:t>
      </w:r>
      <w:r w:rsidR="00A10216">
        <w:t xml:space="preserve"> </w:t>
      </w:r>
      <w:r>
        <w:t>contre</w:t>
      </w:r>
      <w:r w:rsidR="00A10216">
        <w:t xml:space="preserve"> </w:t>
      </w:r>
      <w:r>
        <w:t>l’exploitation</w:t>
      </w:r>
      <w:r w:rsidR="00A10216">
        <w:t xml:space="preserve"> </w:t>
      </w:r>
      <w:r>
        <w:t>commerciale</w:t>
      </w:r>
      <w:r w:rsidR="00A10216">
        <w:t xml:space="preserve"> </w:t>
      </w:r>
      <w:r>
        <w:t>de</w:t>
      </w:r>
      <w:r w:rsidR="00A10216">
        <w:t xml:space="preserve"> </w:t>
      </w:r>
      <w:r>
        <w:t xml:space="preserve">leurs données ? </w:t>
      </w:r>
    </w:p>
    <w:p w:rsidR="00A457D6" w:rsidRDefault="00A457D6" w:rsidP="00A457D6">
      <w:r>
        <w:t>L’information</w:t>
      </w:r>
      <w:r w:rsidR="00A10216">
        <w:t xml:space="preserve"> </w:t>
      </w:r>
      <w:r>
        <w:t>de</w:t>
      </w:r>
      <w:r w:rsidR="00A10216">
        <w:t xml:space="preserve"> </w:t>
      </w:r>
      <w:r>
        <w:t>la</w:t>
      </w:r>
      <w:r w:rsidR="00A10216">
        <w:t xml:space="preserve"> </w:t>
      </w:r>
      <w:r>
        <w:t>société</w:t>
      </w:r>
      <w:r w:rsidR="00A10216">
        <w:t xml:space="preserve"> </w:t>
      </w:r>
      <w:r>
        <w:t>et</w:t>
      </w:r>
      <w:r w:rsidR="00A10216">
        <w:t xml:space="preserve"> </w:t>
      </w:r>
      <w:r>
        <w:t>la</w:t>
      </w:r>
      <w:r w:rsidR="00A10216">
        <w:t xml:space="preserve"> </w:t>
      </w:r>
      <w:r>
        <w:t>place</w:t>
      </w:r>
      <w:r w:rsidR="00A10216">
        <w:t xml:space="preserve"> </w:t>
      </w:r>
      <w:r>
        <w:t>croissante</w:t>
      </w:r>
      <w:r w:rsidR="00A10216">
        <w:t xml:space="preserve"> </w:t>
      </w:r>
      <w:r>
        <w:t>des</w:t>
      </w:r>
      <w:r w:rsidR="00A10216">
        <w:t xml:space="preserve"> </w:t>
      </w:r>
      <w:r>
        <w:t>réseaux</w:t>
      </w:r>
      <w:r w:rsidR="00A10216">
        <w:t xml:space="preserve"> </w:t>
      </w:r>
      <w:r>
        <w:t>sociaux</w:t>
      </w:r>
      <w:r w:rsidR="00A10216">
        <w:t xml:space="preserve"> </w:t>
      </w:r>
      <w:r>
        <w:t>dans</w:t>
      </w:r>
      <w:r w:rsidR="00A10216">
        <w:t xml:space="preserve"> </w:t>
      </w:r>
      <w:r>
        <w:t>les</w:t>
      </w:r>
      <w:r w:rsidR="00A10216">
        <w:t xml:space="preserve"> </w:t>
      </w:r>
      <w:r>
        <w:t>pratiques quotidiennes</w:t>
      </w:r>
      <w:r w:rsidR="00A10216">
        <w:t xml:space="preserve"> </w:t>
      </w:r>
      <w:r>
        <w:t>ont</w:t>
      </w:r>
      <w:r w:rsidR="00A10216">
        <w:t xml:space="preserve"> </w:t>
      </w:r>
      <w:r>
        <w:t>conduit</w:t>
      </w:r>
      <w:r w:rsidR="00A10216">
        <w:t xml:space="preserve"> </w:t>
      </w:r>
      <w:r>
        <w:t>à</w:t>
      </w:r>
      <w:r w:rsidR="00A10216">
        <w:t xml:space="preserve"> </w:t>
      </w:r>
      <w:r>
        <w:t>une</w:t>
      </w:r>
      <w:r w:rsidR="00A10216">
        <w:t xml:space="preserve"> </w:t>
      </w:r>
      <w:r>
        <w:t>augmentation</w:t>
      </w:r>
      <w:r w:rsidR="00A10216">
        <w:t xml:space="preserve"> </w:t>
      </w:r>
      <w:r>
        <w:t>exponentielle</w:t>
      </w:r>
      <w:r w:rsidR="00A10216">
        <w:t xml:space="preserve"> </w:t>
      </w:r>
      <w:r>
        <w:t>du</w:t>
      </w:r>
      <w:r w:rsidR="00A10216">
        <w:t xml:space="preserve"> </w:t>
      </w:r>
      <w:r>
        <w:t>nombre</w:t>
      </w:r>
      <w:r w:rsidR="00A10216">
        <w:t xml:space="preserve"> </w:t>
      </w:r>
      <w:r>
        <w:t>de</w:t>
      </w:r>
      <w:r w:rsidR="00A10216">
        <w:t xml:space="preserve"> </w:t>
      </w:r>
      <w:r>
        <w:t>données recueillies,</w:t>
      </w:r>
      <w:r w:rsidR="00A10216">
        <w:t xml:space="preserve"> </w:t>
      </w:r>
      <w:r>
        <w:t>monétisées</w:t>
      </w:r>
      <w:r w:rsidR="00A10216">
        <w:t xml:space="preserve"> </w:t>
      </w:r>
      <w:r>
        <w:t>et</w:t>
      </w:r>
      <w:r w:rsidR="00A10216">
        <w:t xml:space="preserve"> </w:t>
      </w:r>
      <w:r>
        <w:t>utilisées</w:t>
      </w:r>
      <w:r w:rsidR="00A10216">
        <w:t xml:space="preserve"> </w:t>
      </w:r>
      <w:r>
        <w:t>à</w:t>
      </w:r>
      <w:r w:rsidR="00A10216">
        <w:t xml:space="preserve"> </w:t>
      </w:r>
      <w:r>
        <w:t>des</w:t>
      </w:r>
      <w:r w:rsidR="00A10216">
        <w:t xml:space="preserve"> </w:t>
      </w:r>
      <w:r>
        <w:t>fins</w:t>
      </w:r>
      <w:r w:rsidR="00A10216">
        <w:t xml:space="preserve"> </w:t>
      </w:r>
      <w:r>
        <w:t>commerciales,</w:t>
      </w:r>
      <w:r w:rsidR="00A10216">
        <w:t xml:space="preserve"> </w:t>
      </w:r>
      <w:r>
        <w:t>afin</w:t>
      </w:r>
      <w:r w:rsidR="00A10216">
        <w:t xml:space="preserve"> </w:t>
      </w:r>
      <w:r>
        <w:t>de</w:t>
      </w:r>
      <w:r w:rsidR="00A10216">
        <w:t xml:space="preserve"> </w:t>
      </w:r>
      <w:r>
        <w:t>créer</w:t>
      </w:r>
      <w:r w:rsidR="00A10216">
        <w:t xml:space="preserve"> </w:t>
      </w:r>
      <w:r>
        <w:t>des</w:t>
      </w:r>
      <w:r w:rsidR="00A10216">
        <w:t xml:space="preserve"> </w:t>
      </w:r>
      <w:r>
        <w:t>services personnalisés</w:t>
      </w:r>
      <w:r w:rsidR="00A10216">
        <w:t xml:space="preserve"> </w:t>
      </w:r>
      <w:r>
        <w:t>adaptés</w:t>
      </w:r>
      <w:r w:rsidR="00A10216">
        <w:t xml:space="preserve"> </w:t>
      </w:r>
      <w:r>
        <w:t>au</w:t>
      </w:r>
      <w:r w:rsidR="00A10216">
        <w:t xml:space="preserve"> </w:t>
      </w:r>
      <w:r>
        <w:t>comportement</w:t>
      </w:r>
      <w:r w:rsidR="00A10216">
        <w:t xml:space="preserve"> </w:t>
      </w:r>
      <w:r>
        <w:t>de</w:t>
      </w:r>
      <w:r w:rsidR="00A10216">
        <w:t xml:space="preserve"> </w:t>
      </w:r>
      <w:r>
        <w:t>chacun,</w:t>
      </w:r>
      <w:r w:rsidR="00A10216">
        <w:t xml:space="preserve"> </w:t>
      </w:r>
      <w:r>
        <w:t>ce qui</w:t>
      </w:r>
      <w:r w:rsidR="00A10216">
        <w:t xml:space="preserve"> </w:t>
      </w:r>
      <w:r>
        <w:t>conduit</w:t>
      </w:r>
      <w:r w:rsidR="00A10216">
        <w:t xml:space="preserve"> </w:t>
      </w:r>
      <w:r>
        <w:t>à</w:t>
      </w:r>
      <w:r w:rsidR="00A10216">
        <w:t xml:space="preserve"> </w:t>
      </w:r>
      <w:r>
        <w:t>un</w:t>
      </w:r>
      <w:r w:rsidR="00A10216">
        <w:t xml:space="preserve"> </w:t>
      </w:r>
      <w:r>
        <w:t>véritable</w:t>
      </w:r>
      <w:r w:rsidR="00A10216">
        <w:t xml:space="preserve"> </w:t>
      </w:r>
      <w:r>
        <w:t>pistage des consommateurs. Chacun « donne » de nombreuses données chaque jour, en particulier sur les réseaux sociaux, sans être toujours suffisamment sensibilisé au fait que la gratuité implique que l’utilisateur lui-même devient alors le produit. Se pose alors la double question de la sensibilisation des individus à leurs droits – susciter la conscience des conséquences de</w:t>
      </w:r>
      <w:r w:rsidR="00A10216">
        <w:t xml:space="preserve"> </w:t>
      </w:r>
      <w:r>
        <w:t>l’utilisation</w:t>
      </w:r>
      <w:r w:rsidR="00A10216">
        <w:t xml:space="preserve"> </w:t>
      </w:r>
      <w:r>
        <w:t>d’un</w:t>
      </w:r>
      <w:r w:rsidR="00A10216">
        <w:t xml:space="preserve"> </w:t>
      </w:r>
      <w:r>
        <w:t>service</w:t>
      </w:r>
      <w:r w:rsidR="00A10216">
        <w:t xml:space="preserve"> </w:t>
      </w:r>
      <w:r>
        <w:t>« offert »</w:t>
      </w:r>
      <w:r w:rsidR="00A10216">
        <w:t xml:space="preserve"> </w:t>
      </w:r>
      <w:r>
        <w:t>par</w:t>
      </w:r>
      <w:r w:rsidR="00A10216">
        <w:t xml:space="preserve"> </w:t>
      </w:r>
      <w:r>
        <w:t>une</w:t>
      </w:r>
      <w:r w:rsidR="00A10216">
        <w:t xml:space="preserve"> </w:t>
      </w:r>
      <w:r>
        <w:t>entreprise</w:t>
      </w:r>
      <w:r w:rsidR="00A10216">
        <w:t xml:space="preserve"> </w:t>
      </w:r>
      <w:r>
        <w:t>qui</w:t>
      </w:r>
      <w:r w:rsidR="00A10216">
        <w:t xml:space="preserve"> </w:t>
      </w:r>
      <w:r>
        <w:t>vend</w:t>
      </w:r>
      <w:r w:rsidR="00A10216">
        <w:t xml:space="preserve"> </w:t>
      </w:r>
      <w:r>
        <w:t>nos</w:t>
      </w:r>
      <w:r w:rsidR="00A10216">
        <w:t xml:space="preserve"> </w:t>
      </w:r>
      <w:r>
        <w:t>données</w:t>
      </w:r>
      <w:r w:rsidR="00A10216">
        <w:t xml:space="preserve"> </w:t>
      </w:r>
      <w:r>
        <w:t>–</w:t>
      </w:r>
      <w:r w:rsidR="00A10216">
        <w:t xml:space="preserve"> </w:t>
      </w:r>
      <w:r>
        <w:t>et</w:t>
      </w:r>
      <w:r w:rsidR="00A10216">
        <w:t xml:space="preserve"> </w:t>
      </w:r>
      <w:r>
        <w:t>des moyens de contraindre les entreprises à devenir transparentes sur l’usage qu’elles font de ces données ainsi recueillies. S’y ajoutent d’autres questions connexes : la récupération de données « cédées » gratuitement en échange d’un service dont l’utilisateur ne veut plus</w:t>
      </w:r>
      <w:r w:rsidR="00A10216">
        <w:t xml:space="preserve"> </w:t>
      </w:r>
      <w:r>
        <w:t>– lors</w:t>
      </w:r>
      <w:r w:rsidR="00A10216">
        <w:t xml:space="preserve"> </w:t>
      </w:r>
      <w:r>
        <w:t>de</w:t>
      </w:r>
      <w:r w:rsidR="00A10216">
        <w:t xml:space="preserve"> </w:t>
      </w:r>
      <w:r>
        <w:t>la</w:t>
      </w:r>
      <w:r w:rsidR="00A10216">
        <w:t xml:space="preserve"> </w:t>
      </w:r>
      <w:r>
        <w:t>fermeture,</w:t>
      </w:r>
      <w:r w:rsidR="00A10216">
        <w:t xml:space="preserve"> </w:t>
      </w:r>
      <w:r>
        <w:t>par</w:t>
      </w:r>
      <w:r w:rsidR="00A10216">
        <w:t xml:space="preserve"> </w:t>
      </w:r>
      <w:r>
        <w:t>exemple,</w:t>
      </w:r>
      <w:r w:rsidR="00A10216">
        <w:t xml:space="preserve"> </w:t>
      </w:r>
      <w:r>
        <w:t>d’un</w:t>
      </w:r>
      <w:r w:rsidR="00A10216">
        <w:t xml:space="preserve"> </w:t>
      </w:r>
      <w:r>
        <w:t>compte</w:t>
      </w:r>
      <w:r w:rsidR="00A10216">
        <w:t xml:space="preserve"> </w:t>
      </w:r>
      <w:r>
        <w:t>sur</w:t>
      </w:r>
      <w:r w:rsidR="00A10216">
        <w:t xml:space="preserve"> </w:t>
      </w:r>
      <w:r>
        <w:t>les</w:t>
      </w:r>
      <w:r w:rsidR="00A10216">
        <w:t xml:space="preserve"> </w:t>
      </w:r>
      <w:r>
        <w:t>réseaux</w:t>
      </w:r>
      <w:r w:rsidR="00A10216">
        <w:t xml:space="preserve"> </w:t>
      </w:r>
      <w:r>
        <w:t>sociaux</w:t>
      </w:r>
      <w:r w:rsidR="00A10216">
        <w:t xml:space="preserve"> </w:t>
      </w:r>
      <w:r>
        <w:t>–,</w:t>
      </w:r>
      <w:r w:rsidR="00A10216">
        <w:t xml:space="preserve"> </w:t>
      </w:r>
      <w:r>
        <w:t>ou</w:t>
      </w:r>
      <w:r w:rsidR="00A10216">
        <w:t xml:space="preserve"> </w:t>
      </w:r>
      <w:r>
        <w:t>celle</w:t>
      </w:r>
      <w:r w:rsidR="00A10216">
        <w:t xml:space="preserve"> </w:t>
      </w:r>
      <w:r>
        <w:t xml:space="preserve">de l’établissement d’un « droit à l’oubli », afin que tous les éléments du passé d’un individu ne soient plus disponibles (référencés) indéfiniment sur les moteurs de recherche. </w:t>
      </w:r>
    </w:p>
    <w:p w:rsidR="00A457D6" w:rsidRDefault="00A457D6" w:rsidP="00A457D6">
      <w:r>
        <w:t xml:space="preserve">Prolongement possible – problématique juridique : dans quelle mesure est-il possible de protéger ses données à caractère personnel ? </w:t>
      </w:r>
    </w:p>
    <w:p w:rsidR="00A457D6" w:rsidRDefault="00A457D6" w:rsidP="00A457D6">
      <w:r>
        <w:t></w:t>
      </w:r>
      <w:r w:rsidR="00A10216">
        <w:t xml:space="preserve"> </w:t>
      </w:r>
      <w:r>
        <w:t xml:space="preserve">Qui protège les données à caractère personnel ? </w:t>
      </w:r>
    </w:p>
    <w:p w:rsidR="00A457D6" w:rsidRDefault="00A457D6" w:rsidP="00A457D6">
      <w:r>
        <w:t>Depuis plus de quarante ans</w:t>
      </w:r>
      <w:r w:rsidR="00A10216">
        <w:t xml:space="preserve"> </w:t>
      </w:r>
      <w:r>
        <w:t>–</w:t>
      </w:r>
      <w:r w:rsidR="00A10216">
        <w:t xml:space="preserve"> </w:t>
      </w:r>
      <w:r>
        <w:t>la France ayant été un pays précurseur en la matière, en adoptant</w:t>
      </w:r>
      <w:r w:rsidR="00A10216">
        <w:t xml:space="preserve"> </w:t>
      </w:r>
      <w:r>
        <w:t>en</w:t>
      </w:r>
      <w:r w:rsidR="00A10216">
        <w:t xml:space="preserve"> </w:t>
      </w:r>
      <w:r>
        <w:t>1978</w:t>
      </w:r>
      <w:r w:rsidR="00A10216">
        <w:t xml:space="preserve"> </w:t>
      </w:r>
      <w:r>
        <w:t>la</w:t>
      </w:r>
      <w:r w:rsidR="00A10216">
        <w:t xml:space="preserve"> </w:t>
      </w:r>
      <w:r>
        <w:t>loi</w:t>
      </w:r>
      <w:r w:rsidR="00A10216">
        <w:t xml:space="preserve"> </w:t>
      </w:r>
      <w:r>
        <w:t>Informatique</w:t>
      </w:r>
      <w:r w:rsidR="00A10216">
        <w:t xml:space="preserve"> </w:t>
      </w:r>
      <w:r>
        <w:t>et</w:t>
      </w:r>
      <w:r w:rsidR="00A10216">
        <w:t xml:space="preserve"> </w:t>
      </w:r>
      <w:r>
        <w:t>libertés</w:t>
      </w:r>
      <w:r w:rsidR="00A10216">
        <w:t xml:space="preserve"> </w:t>
      </w:r>
      <w:r>
        <w:t>–,</w:t>
      </w:r>
      <w:r w:rsidR="00A10216">
        <w:t xml:space="preserve"> </w:t>
      </w:r>
      <w:r>
        <w:t>des</w:t>
      </w:r>
      <w:r w:rsidR="00A10216">
        <w:t xml:space="preserve"> </w:t>
      </w:r>
      <w:r>
        <w:t>normes</w:t>
      </w:r>
      <w:r w:rsidR="00A10216">
        <w:t xml:space="preserve"> </w:t>
      </w:r>
      <w:r>
        <w:t>juridiques</w:t>
      </w:r>
      <w:r w:rsidR="00A10216">
        <w:t xml:space="preserve"> </w:t>
      </w:r>
      <w:r>
        <w:t>encadrent l’utilisation</w:t>
      </w:r>
      <w:r w:rsidR="00A10216">
        <w:t xml:space="preserve"> </w:t>
      </w:r>
      <w:r>
        <w:t>des</w:t>
      </w:r>
      <w:r w:rsidR="00A10216">
        <w:t xml:space="preserve"> </w:t>
      </w:r>
      <w:r>
        <w:t>données</w:t>
      </w:r>
      <w:r w:rsidR="00A10216">
        <w:t xml:space="preserve"> </w:t>
      </w:r>
      <w:r>
        <w:t>personnelles,</w:t>
      </w:r>
      <w:r w:rsidR="00A10216">
        <w:t xml:space="preserve"> </w:t>
      </w:r>
      <w:r>
        <w:t>afin</w:t>
      </w:r>
      <w:r w:rsidR="00A10216">
        <w:t xml:space="preserve"> </w:t>
      </w:r>
      <w:r>
        <w:t>de</w:t>
      </w:r>
      <w:r w:rsidR="00A10216">
        <w:t xml:space="preserve"> </w:t>
      </w:r>
      <w:r>
        <w:t>protéger</w:t>
      </w:r>
      <w:r w:rsidR="00A10216">
        <w:t xml:space="preserve"> </w:t>
      </w:r>
      <w:r>
        <w:t>les</w:t>
      </w:r>
      <w:r w:rsidR="00A10216">
        <w:t xml:space="preserve"> </w:t>
      </w:r>
      <w:r>
        <w:t>personnes</w:t>
      </w:r>
      <w:r w:rsidR="00A10216">
        <w:t xml:space="preserve"> </w:t>
      </w:r>
      <w:r>
        <w:t>concernées</w:t>
      </w:r>
      <w:r w:rsidR="00A10216">
        <w:t xml:space="preserve"> </w:t>
      </w:r>
      <w:r>
        <w:t>et</w:t>
      </w:r>
      <w:r w:rsidR="00A10216">
        <w:t xml:space="preserve"> </w:t>
      </w:r>
      <w:r>
        <w:t>de contraindre</w:t>
      </w:r>
      <w:r w:rsidR="00A10216">
        <w:t xml:space="preserve"> </w:t>
      </w:r>
      <w:r>
        <w:t>les</w:t>
      </w:r>
      <w:r w:rsidR="00A10216">
        <w:t xml:space="preserve"> </w:t>
      </w:r>
      <w:r>
        <w:t>responsables</w:t>
      </w:r>
      <w:r w:rsidR="00A10216">
        <w:t xml:space="preserve"> </w:t>
      </w:r>
      <w:r>
        <w:t>du</w:t>
      </w:r>
      <w:r w:rsidR="00A10216">
        <w:t xml:space="preserve"> </w:t>
      </w:r>
      <w:r>
        <w:t>traitement</w:t>
      </w:r>
      <w:r w:rsidR="00A10216">
        <w:t xml:space="preserve"> </w:t>
      </w:r>
      <w:r>
        <w:t>de</w:t>
      </w:r>
      <w:r w:rsidR="00A10216">
        <w:t xml:space="preserve"> </w:t>
      </w:r>
      <w:r>
        <w:t>ces</w:t>
      </w:r>
      <w:r w:rsidR="00A10216">
        <w:t xml:space="preserve"> </w:t>
      </w:r>
      <w:r>
        <w:t>dernières</w:t>
      </w:r>
      <w:r w:rsidR="00A10216">
        <w:t xml:space="preserve"> </w:t>
      </w:r>
      <w:r>
        <w:t>ou</w:t>
      </w:r>
      <w:r w:rsidR="00A10216">
        <w:t xml:space="preserve"> </w:t>
      </w:r>
      <w:r>
        <w:t>leurs</w:t>
      </w:r>
      <w:r w:rsidR="00A10216">
        <w:t xml:space="preserve"> </w:t>
      </w:r>
      <w:r>
        <w:t xml:space="preserve">sous-traitants. </w:t>
      </w:r>
    </w:p>
    <w:p w:rsidR="00A457D6" w:rsidRDefault="00A457D6" w:rsidP="00A457D6">
      <w:r>
        <w:t>Contraignant</w:t>
      </w:r>
      <w:r w:rsidR="00A10216">
        <w:t xml:space="preserve"> </w:t>
      </w:r>
      <w:r>
        <w:t>depuis</w:t>
      </w:r>
      <w:r w:rsidR="00A10216">
        <w:t xml:space="preserve"> </w:t>
      </w:r>
      <w:r>
        <w:t>2018</w:t>
      </w:r>
      <w:r w:rsidR="00A10216">
        <w:t xml:space="preserve"> </w:t>
      </w:r>
      <w:r>
        <w:t>dans</w:t>
      </w:r>
      <w:r w:rsidR="00A10216">
        <w:t xml:space="preserve"> </w:t>
      </w:r>
      <w:r>
        <w:t>toute</w:t>
      </w:r>
      <w:r w:rsidR="00A10216">
        <w:t xml:space="preserve"> </w:t>
      </w:r>
      <w:r>
        <w:t>l’Union</w:t>
      </w:r>
      <w:r w:rsidR="00A10216">
        <w:t xml:space="preserve"> </w:t>
      </w:r>
      <w:r>
        <w:t>européenne,</w:t>
      </w:r>
      <w:r w:rsidR="00A10216">
        <w:t xml:space="preserve"> </w:t>
      </w:r>
      <w:r>
        <w:t>le</w:t>
      </w:r>
      <w:r w:rsidR="00A10216">
        <w:t xml:space="preserve"> </w:t>
      </w:r>
      <w:r>
        <w:t>Règlement</w:t>
      </w:r>
      <w:r w:rsidR="00A10216">
        <w:t xml:space="preserve"> </w:t>
      </w:r>
      <w:r>
        <w:t>général</w:t>
      </w:r>
      <w:r w:rsidR="00A10216">
        <w:t xml:space="preserve"> </w:t>
      </w:r>
      <w:r>
        <w:t>sur</w:t>
      </w:r>
      <w:r w:rsidR="00A10216">
        <w:t xml:space="preserve"> </w:t>
      </w:r>
      <w:r>
        <w:t>la protection des données (RGPD) a encore accru les exigences en la matière. Des autorités de</w:t>
      </w:r>
      <w:r w:rsidR="00A10216">
        <w:t xml:space="preserve"> </w:t>
      </w:r>
      <w:r>
        <w:t>régulation</w:t>
      </w:r>
      <w:r w:rsidR="00A10216">
        <w:t xml:space="preserve"> </w:t>
      </w:r>
      <w:r>
        <w:t>nationale</w:t>
      </w:r>
      <w:r w:rsidR="00A10216">
        <w:t xml:space="preserve"> </w:t>
      </w:r>
      <w:r>
        <w:t>–</w:t>
      </w:r>
      <w:r w:rsidR="00A10216">
        <w:t xml:space="preserve"> </w:t>
      </w:r>
      <w:r>
        <w:t>en</w:t>
      </w:r>
      <w:r w:rsidR="00A10216">
        <w:t xml:space="preserve"> </w:t>
      </w:r>
      <w:r>
        <w:t>France,</w:t>
      </w:r>
      <w:r w:rsidR="00A10216">
        <w:t xml:space="preserve"> </w:t>
      </w:r>
      <w:r>
        <w:t>la</w:t>
      </w:r>
      <w:r w:rsidR="00A10216">
        <w:t xml:space="preserve"> </w:t>
      </w:r>
      <w:r>
        <w:t>Commission</w:t>
      </w:r>
      <w:r w:rsidR="00A10216">
        <w:t xml:space="preserve"> </w:t>
      </w:r>
      <w:r>
        <w:t>nationale</w:t>
      </w:r>
      <w:r w:rsidR="00A10216">
        <w:t xml:space="preserve"> </w:t>
      </w:r>
      <w:r>
        <w:t>de</w:t>
      </w:r>
      <w:r w:rsidR="00A10216">
        <w:t xml:space="preserve"> </w:t>
      </w:r>
      <w:r>
        <w:t>l’informatique</w:t>
      </w:r>
      <w:r w:rsidR="00A10216">
        <w:t xml:space="preserve"> </w:t>
      </w:r>
      <w:r>
        <w:t>et</w:t>
      </w:r>
      <w:r w:rsidR="00A10216">
        <w:t xml:space="preserve"> </w:t>
      </w:r>
      <w:r>
        <w:t xml:space="preserve">des libertés (Cnil) – et européenne – le Comité </w:t>
      </w:r>
      <w:r>
        <w:lastRenderedPageBreak/>
        <w:t xml:space="preserve">européen de la protection des données (CEPD) -, dotées de pouvoirs d’instruction et de sanction, contribuent au respect de ces règles. </w:t>
      </w:r>
    </w:p>
    <w:p w:rsidR="00A457D6" w:rsidRDefault="00A457D6" w:rsidP="00A457D6">
      <w:r>
        <w:t>2.5.3 -</w:t>
      </w:r>
      <w:r w:rsidR="00A10216">
        <w:t xml:space="preserve"> </w:t>
      </w:r>
      <w:r>
        <w:t xml:space="preserve">Intelligence artificielle et justice </w:t>
      </w:r>
    </w:p>
    <w:p w:rsidR="00A457D6" w:rsidRDefault="00A457D6" w:rsidP="00A457D6">
      <w:r>
        <w:t xml:space="preserve">Notions : intelligence artificielle, algorithmes, robots, </w:t>
      </w:r>
      <w:proofErr w:type="spellStart"/>
      <w:r>
        <w:t>blockchains</w:t>
      </w:r>
      <w:proofErr w:type="spellEnd"/>
      <w:r>
        <w:t xml:space="preserve">, plateformes, </w:t>
      </w:r>
      <w:proofErr w:type="spellStart"/>
      <w:r>
        <w:t>cyberjustice</w:t>
      </w:r>
      <w:proofErr w:type="spellEnd"/>
      <w:r>
        <w:t xml:space="preserve">, cybercriminalité, souveraineté numérique, </w:t>
      </w:r>
      <w:proofErr w:type="spellStart"/>
      <w:r>
        <w:t>legal</w:t>
      </w:r>
      <w:proofErr w:type="spellEnd"/>
      <w:r>
        <w:t xml:space="preserve"> </w:t>
      </w:r>
      <w:proofErr w:type="spellStart"/>
      <w:r>
        <w:t>techs</w:t>
      </w:r>
      <w:proofErr w:type="spellEnd"/>
      <w:r>
        <w:t xml:space="preserve"> </w:t>
      </w:r>
    </w:p>
    <w:p w:rsidR="00A457D6" w:rsidRDefault="00A457D6" w:rsidP="00A457D6">
      <w:r>
        <w:t></w:t>
      </w:r>
      <w:r w:rsidR="00A10216">
        <w:t xml:space="preserve"> </w:t>
      </w:r>
      <w:r>
        <w:t xml:space="preserve">Quels défis l’intelligence artificielle pose-t-elle pour les juristes ? </w:t>
      </w:r>
    </w:p>
    <w:p w:rsidR="00A457D6" w:rsidRDefault="00A457D6" w:rsidP="00A457D6">
      <w:r>
        <w:t>L’intelligence artificielle permet de faire accomplir par une machine des tâches qui requièrent normalement l’intelligence humaine ou animale. Elle renvoie à des phénomènes nouveaux, rendus possibles par la combinaison de volumes de données très importants (</w:t>
      </w:r>
      <w:proofErr w:type="spellStart"/>
      <w:r>
        <w:t>big</w:t>
      </w:r>
      <w:proofErr w:type="spellEnd"/>
      <w:r>
        <w:t xml:space="preserve"> data, data </w:t>
      </w:r>
      <w:proofErr w:type="spellStart"/>
      <w:r>
        <w:t>mining</w:t>
      </w:r>
      <w:proofErr w:type="spellEnd"/>
      <w:r>
        <w:t>), de grandes capacités de stockage et de calcul (</w:t>
      </w:r>
      <w:proofErr w:type="spellStart"/>
      <w:r>
        <w:t>cloud</w:t>
      </w:r>
      <w:proofErr w:type="spellEnd"/>
      <w:r>
        <w:t xml:space="preserve"> </w:t>
      </w:r>
      <w:proofErr w:type="spellStart"/>
      <w:r>
        <w:t>computing</w:t>
      </w:r>
      <w:proofErr w:type="spellEnd"/>
      <w:r>
        <w:t>) et d’algorithmes plus</w:t>
      </w:r>
      <w:r w:rsidR="00A10216">
        <w:t xml:space="preserve"> </w:t>
      </w:r>
      <w:r>
        <w:t>puissants</w:t>
      </w:r>
      <w:r w:rsidR="00A10216">
        <w:t xml:space="preserve"> </w:t>
      </w:r>
      <w:r>
        <w:t>qu’auparavant.</w:t>
      </w:r>
      <w:r w:rsidR="00A10216">
        <w:t xml:space="preserve"> </w:t>
      </w:r>
      <w:r>
        <w:t>La</w:t>
      </w:r>
      <w:r w:rsidR="00A10216">
        <w:t xml:space="preserve"> </w:t>
      </w:r>
      <w:r>
        <w:t>reconnaissance</w:t>
      </w:r>
      <w:r w:rsidR="00A10216">
        <w:t xml:space="preserve"> </w:t>
      </w:r>
      <w:r>
        <w:t>d’images,</w:t>
      </w:r>
      <w:r w:rsidR="00A10216">
        <w:t xml:space="preserve"> </w:t>
      </w:r>
      <w:r>
        <w:t>le</w:t>
      </w:r>
      <w:r w:rsidR="00A10216">
        <w:t xml:space="preserve"> </w:t>
      </w:r>
      <w:r>
        <w:t>traitement</w:t>
      </w:r>
      <w:r w:rsidR="00A10216">
        <w:t xml:space="preserve"> </w:t>
      </w:r>
      <w:r>
        <w:t>automatique</w:t>
      </w:r>
      <w:r w:rsidR="00A10216">
        <w:t xml:space="preserve"> </w:t>
      </w:r>
      <w:r>
        <w:t xml:space="preserve">du langage sont désormais possibles (machine </w:t>
      </w:r>
      <w:proofErr w:type="spellStart"/>
      <w:r>
        <w:t>learning</w:t>
      </w:r>
      <w:proofErr w:type="spellEnd"/>
      <w:r>
        <w:t xml:space="preserve">, </w:t>
      </w:r>
      <w:proofErr w:type="spellStart"/>
      <w:r>
        <w:t>deep</w:t>
      </w:r>
      <w:proofErr w:type="spellEnd"/>
      <w:r>
        <w:t xml:space="preserve"> </w:t>
      </w:r>
      <w:proofErr w:type="spellStart"/>
      <w:r>
        <w:t>learning</w:t>
      </w:r>
      <w:proofErr w:type="spellEnd"/>
      <w:r>
        <w:t xml:space="preserve">, réseaux de neurones). </w:t>
      </w:r>
    </w:p>
    <w:p w:rsidR="00A457D6" w:rsidRDefault="00A457D6" w:rsidP="00A457D6">
      <w:r>
        <w:t>Des analyses prédictives et prescriptives permettent de déchiffrer les tendances du marché, d’analyser</w:t>
      </w:r>
      <w:r w:rsidR="00A10216">
        <w:t xml:space="preserve"> </w:t>
      </w:r>
      <w:r>
        <w:t>les</w:t>
      </w:r>
      <w:r w:rsidR="00A10216">
        <w:t xml:space="preserve"> </w:t>
      </w:r>
      <w:r>
        <w:t>données</w:t>
      </w:r>
      <w:r w:rsidR="00A10216">
        <w:t xml:space="preserve"> </w:t>
      </w:r>
      <w:r>
        <w:t>démographiques</w:t>
      </w:r>
      <w:r w:rsidR="00A10216">
        <w:t xml:space="preserve"> </w:t>
      </w:r>
      <w:r>
        <w:t>et</w:t>
      </w:r>
      <w:r w:rsidR="00A10216">
        <w:t xml:space="preserve"> </w:t>
      </w:r>
      <w:r>
        <w:t>sociales.</w:t>
      </w:r>
      <w:r w:rsidR="00A10216">
        <w:t xml:space="preserve"> </w:t>
      </w:r>
      <w:r>
        <w:t>Les</w:t>
      </w:r>
      <w:r w:rsidR="00A10216">
        <w:t xml:space="preserve"> </w:t>
      </w:r>
      <w:r>
        <w:t>technologies</w:t>
      </w:r>
      <w:r w:rsidR="00A10216">
        <w:t xml:space="preserve"> </w:t>
      </w:r>
      <w:r>
        <w:t>numériques</w:t>
      </w:r>
      <w:r w:rsidR="00A10216">
        <w:t xml:space="preserve"> </w:t>
      </w:r>
      <w:r>
        <w:t>sont introduites</w:t>
      </w:r>
      <w:r w:rsidR="00A10216">
        <w:t xml:space="preserve"> </w:t>
      </w:r>
      <w:r>
        <w:t>dans</w:t>
      </w:r>
      <w:r w:rsidR="00A10216">
        <w:t xml:space="preserve"> </w:t>
      </w:r>
      <w:r>
        <w:t>le</w:t>
      </w:r>
      <w:r w:rsidR="00A10216">
        <w:t xml:space="preserve"> </w:t>
      </w:r>
      <w:r>
        <w:t>travail</w:t>
      </w:r>
      <w:r w:rsidR="00A10216">
        <w:t xml:space="preserve"> </w:t>
      </w:r>
      <w:r>
        <w:t>d'instruction</w:t>
      </w:r>
      <w:r w:rsidR="00A10216">
        <w:t xml:space="preserve"> </w:t>
      </w:r>
      <w:r>
        <w:t>et</w:t>
      </w:r>
      <w:r w:rsidR="00A10216">
        <w:t xml:space="preserve"> </w:t>
      </w:r>
      <w:r>
        <w:t>les</w:t>
      </w:r>
      <w:r w:rsidR="00A10216">
        <w:t xml:space="preserve"> </w:t>
      </w:r>
      <w:r>
        <w:t>procédures</w:t>
      </w:r>
      <w:r w:rsidR="00A10216">
        <w:t xml:space="preserve"> </w:t>
      </w:r>
      <w:r>
        <w:t>de</w:t>
      </w:r>
      <w:r w:rsidR="00A10216">
        <w:t xml:space="preserve"> </w:t>
      </w:r>
      <w:r>
        <w:t>la</w:t>
      </w:r>
      <w:r w:rsidR="00A10216">
        <w:t xml:space="preserve"> </w:t>
      </w:r>
      <w:r>
        <w:t>justice</w:t>
      </w:r>
      <w:r w:rsidR="00A10216">
        <w:t xml:space="preserve"> </w:t>
      </w:r>
      <w:r>
        <w:t>(</w:t>
      </w:r>
      <w:proofErr w:type="spellStart"/>
      <w:r>
        <w:t>cyberjustice</w:t>
      </w:r>
      <w:proofErr w:type="spellEnd"/>
      <w:r>
        <w:t xml:space="preserve">, justice 2.0). </w:t>
      </w:r>
    </w:p>
    <w:p w:rsidR="00A457D6" w:rsidRDefault="00A457D6" w:rsidP="00A457D6">
      <w:r>
        <w:t xml:space="preserve">Prolongement possible – problématique juridique : quelles difficultés juridiques seraient soulevées par les voitures sans conducteurs en cas d’accident ? </w:t>
      </w:r>
    </w:p>
    <w:p w:rsidR="00A457D6" w:rsidRDefault="00A457D6" w:rsidP="00A457D6">
      <w:r>
        <w:t></w:t>
      </w:r>
      <w:r w:rsidR="00A10216">
        <w:t xml:space="preserve"> </w:t>
      </w:r>
      <w:r>
        <w:t xml:space="preserve">Quels bouleversements procèdent du développement des plateformes numériques et des objets connectés ? </w:t>
      </w:r>
    </w:p>
    <w:p w:rsidR="00A457D6" w:rsidRDefault="00A457D6" w:rsidP="00A457D6">
      <w:r>
        <w:t>Les</w:t>
      </w:r>
      <w:r w:rsidR="00A10216">
        <w:t xml:space="preserve"> </w:t>
      </w:r>
      <w:r>
        <w:t>plateformes</w:t>
      </w:r>
      <w:r w:rsidR="00A10216">
        <w:t xml:space="preserve"> </w:t>
      </w:r>
      <w:r>
        <w:t>numériques</w:t>
      </w:r>
      <w:r w:rsidR="00A10216">
        <w:t xml:space="preserve"> </w:t>
      </w:r>
      <w:r>
        <w:t>permettent</w:t>
      </w:r>
      <w:r w:rsidR="00A10216">
        <w:t xml:space="preserve"> </w:t>
      </w:r>
      <w:r>
        <w:t>de</w:t>
      </w:r>
      <w:r w:rsidR="00A10216">
        <w:t xml:space="preserve"> </w:t>
      </w:r>
      <w:r>
        <w:t>démultiplier,</w:t>
      </w:r>
      <w:r w:rsidR="00A10216">
        <w:t xml:space="preserve"> </w:t>
      </w:r>
      <w:r>
        <w:t>sans</w:t>
      </w:r>
      <w:r w:rsidR="00A10216">
        <w:t xml:space="preserve"> </w:t>
      </w:r>
      <w:r>
        <w:t>coûts</w:t>
      </w:r>
      <w:r w:rsidR="00A10216">
        <w:t xml:space="preserve"> </w:t>
      </w:r>
      <w:r>
        <w:t>supplémentaires</w:t>
      </w:r>
      <w:r w:rsidR="00A10216">
        <w:t xml:space="preserve"> </w:t>
      </w:r>
      <w:r>
        <w:t>de transaction, les échanges économiques entre fournisseurs et utilisateurs. Elles créent de la richesse et captent une partie des profits qui revenaient aux intermédiaires dans l’économie traditionnelle.</w:t>
      </w:r>
      <w:r w:rsidR="00A10216">
        <w:t xml:space="preserve"> </w:t>
      </w:r>
      <w:r>
        <w:t>Les</w:t>
      </w:r>
      <w:r w:rsidR="00A10216">
        <w:t xml:space="preserve"> </w:t>
      </w:r>
      <w:r>
        <w:t>objets</w:t>
      </w:r>
      <w:r w:rsidR="00A10216">
        <w:t xml:space="preserve"> </w:t>
      </w:r>
      <w:r>
        <w:t>connectés</w:t>
      </w:r>
      <w:r w:rsidR="00A10216">
        <w:t xml:space="preserve"> </w:t>
      </w:r>
      <w:r>
        <w:t>recueillent</w:t>
      </w:r>
      <w:r w:rsidR="00A10216">
        <w:t xml:space="preserve"> </w:t>
      </w:r>
      <w:r>
        <w:t>de</w:t>
      </w:r>
      <w:r w:rsidR="00A10216">
        <w:t xml:space="preserve"> </w:t>
      </w:r>
      <w:r>
        <w:t>multiples</w:t>
      </w:r>
      <w:r w:rsidR="00A10216">
        <w:t xml:space="preserve"> </w:t>
      </w:r>
      <w:r>
        <w:t>données,</w:t>
      </w:r>
      <w:r w:rsidR="00A10216">
        <w:t xml:space="preserve"> </w:t>
      </w:r>
      <w:r>
        <w:t>dont</w:t>
      </w:r>
      <w:r w:rsidR="00A10216">
        <w:t xml:space="preserve"> </w:t>
      </w:r>
      <w:r>
        <w:t>certaines</w:t>
      </w:r>
      <w:r w:rsidR="00A10216">
        <w:t xml:space="preserve"> </w:t>
      </w:r>
      <w:r>
        <w:t xml:space="preserve">sont personnelles et particulièrement protégées, comme les données de santé. </w:t>
      </w:r>
    </w:p>
    <w:p w:rsidR="00A457D6" w:rsidRDefault="00A457D6" w:rsidP="00A457D6">
      <w:r>
        <w:t>Prolongement</w:t>
      </w:r>
      <w:r w:rsidR="00A10216">
        <w:t xml:space="preserve"> </w:t>
      </w:r>
      <w:r>
        <w:t>possible</w:t>
      </w:r>
      <w:r w:rsidR="00A10216">
        <w:t xml:space="preserve"> </w:t>
      </w:r>
      <w:r>
        <w:t>–</w:t>
      </w:r>
      <w:r w:rsidR="00A10216">
        <w:t xml:space="preserve"> </w:t>
      </w:r>
      <w:r>
        <w:t>débat</w:t>
      </w:r>
      <w:r w:rsidR="00A10216">
        <w:t xml:space="preserve"> </w:t>
      </w:r>
      <w:r>
        <w:t>ou</w:t>
      </w:r>
      <w:r w:rsidR="00A10216">
        <w:t xml:space="preserve"> </w:t>
      </w:r>
      <w:r>
        <w:t>problématique</w:t>
      </w:r>
      <w:r w:rsidR="00A10216">
        <w:t xml:space="preserve"> </w:t>
      </w:r>
      <w:r>
        <w:t>juridique :</w:t>
      </w:r>
      <w:r w:rsidR="00A10216">
        <w:t xml:space="preserve"> </w:t>
      </w:r>
      <w:r>
        <w:t>la</w:t>
      </w:r>
      <w:r w:rsidR="00A10216">
        <w:t xml:space="preserve"> </w:t>
      </w:r>
      <w:r>
        <w:t>connexion</w:t>
      </w:r>
      <w:r w:rsidR="00A10216">
        <w:t xml:space="preserve"> </w:t>
      </w:r>
      <w:r>
        <w:t>des</w:t>
      </w:r>
      <w:r w:rsidR="00A10216">
        <w:t xml:space="preserve"> </w:t>
      </w:r>
      <w:r>
        <w:t xml:space="preserve">objets pose-t-elle des problèmes éthiques et juridiques ? </w:t>
      </w:r>
    </w:p>
    <w:p w:rsidR="00A457D6" w:rsidRDefault="00A457D6" w:rsidP="00A457D6">
      <w:r>
        <w:t></w:t>
      </w:r>
      <w:r w:rsidR="00A10216">
        <w:t xml:space="preserve"> </w:t>
      </w:r>
      <w:r>
        <w:t xml:space="preserve">Comment le droit peut-il appréhender la cybercriminalité ? </w:t>
      </w:r>
    </w:p>
    <w:p w:rsidR="00A457D6" w:rsidRDefault="00A457D6" w:rsidP="00A457D6">
      <w:r>
        <w:t>Des</w:t>
      </w:r>
      <w:r w:rsidR="00A10216">
        <w:t xml:space="preserve"> </w:t>
      </w:r>
      <w:r>
        <w:t>groupes</w:t>
      </w:r>
      <w:r w:rsidR="00A10216">
        <w:t xml:space="preserve"> </w:t>
      </w:r>
      <w:r>
        <w:t>de</w:t>
      </w:r>
      <w:r w:rsidR="00A10216">
        <w:t xml:space="preserve"> </w:t>
      </w:r>
      <w:r>
        <w:t>pirates</w:t>
      </w:r>
      <w:r w:rsidR="00A10216">
        <w:t xml:space="preserve"> </w:t>
      </w:r>
      <w:r>
        <w:t>informatiques</w:t>
      </w:r>
      <w:r w:rsidR="00A10216">
        <w:t xml:space="preserve"> </w:t>
      </w:r>
      <w:r>
        <w:t>créent</w:t>
      </w:r>
      <w:r w:rsidR="00A10216">
        <w:t xml:space="preserve"> </w:t>
      </w:r>
      <w:r>
        <w:t>des</w:t>
      </w:r>
      <w:r w:rsidR="00A10216">
        <w:t xml:space="preserve"> </w:t>
      </w:r>
      <w:r>
        <w:t>programmes</w:t>
      </w:r>
      <w:r w:rsidR="00A10216">
        <w:t xml:space="preserve"> </w:t>
      </w:r>
      <w:r>
        <w:t>malveillants</w:t>
      </w:r>
      <w:r w:rsidR="00A10216">
        <w:t xml:space="preserve"> </w:t>
      </w:r>
      <w:r>
        <w:t>à</w:t>
      </w:r>
      <w:r w:rsidR="00A10216">
        <w:t xml:space="preserve"> </w:t>
      </w:r>
      <w:r>
        <w:t>des</w:t>
      </w:r>
      <w:r w:rsidR="00A10216">
        <w:t xml:space="preserve"> </w:t>
      </w:r>
      <w:r>
        <w:t>fins criminelles spécifiques – on nomme ce phénomène « cybercriminalité ». Virus informatiques et</w:t>
      </w:r>
      <w:r w:rsidR="00A10216">
        <w:t xml:space="preserve"> </w:t>
      </w:r>
      <w:r>
        <w:t>chevaux</w:t>
      </w:r>
      <w:r w:rsidR="00A10216">
        <w:t xml:space="preserve"> </w:t>
      </w:r>
      <w:r>
        <w:t>de</w:t>
      </w:r>
      <w:r w:rsidR="00A10216">
        <w:t xml:space="preserve"> </w:t>
      </w:r>
      <w:r>
        <w:t>Troie</w:t>
      </w:r>
      <w:r w:rsidR="00A10216">
        <w:t xml:space="preserve"> </w:t>
      </w:r>
      <w:r>
        <w:t>sont</w:t>
      </w:r>
      <w:r w:rsidR="00A10216">
        <w:t xml:space="preserve"> </w:t>
      </w:r>
      <w:r>
        <w:t>ainsi</w:t>
      </w:r>
      <w:r w:rsidR="00A10216">
        <w:t xml:space="preserve"> </w:t>
      </w:r>
      <w:r>
        <w:t>capables</w:t>
      </w:r>
      <w:r w:rsidR="00A10216">
        <w:t xml:space="preserve"> </w:t>
      </w:r>
      <w:r>
        <w:t>de</w:t>
      </w:r>
      <w:r w:rsidR="00A10216">
        <w:t xml:space="preserve"> </w:t>
      </w:r>
      <w:r>
        <w:t>dérober</w:t>
      </w:r>
      <w:r w:rsidR="00A10216">
        <w:t xml:space="preserve"> </w:t>
      </w:r>
      <w:r>
        <w:t>des</w:t>
      </w:r>
      <w:r w:rsidR="00A10216">
        <w:t xml:space="preserve"> </w:t>
      </w:r>
      <w:r>
        <w:t>codes</w:t>
      </w:r>
      <w:r w:rsidR="00A10216">
        <w:t xml:space="preserve"> </w:t>
      </w:r>
      <w:r>
        <w:t>d’accès</w:t>
      </w:r>
      <w:r w:rsidR="00A10216">
        <w:t xml:space="preserve"> </w:t>
      </w:r>
      <w:r>
        <w:t>de</w:t>
      </w:r>
      <w:r w:rsidR="00A10216">
        <w:t xml:space="preserve"> </w:t>
      </w:r>
      <w:r>
        <w:t>comptes bancaires,</w:t>
      </w:r>
      <w:r w:rsidR="00A10216">
        <w:t xml:space="preserve"> </w:t>
      </w:r>
      <w:r>
        <w:t>de</w:t>
      </w:r>
      <w:r w:rsidR="00A10216">
        <w:t xml:space="preserve"> </w:t>
      </w:r>
      <w:r>
        <w:t>promouvoir</w:t>
      </w:r>
      <w:r w:rsidR="00A10216">
        <w:t xml:space="preserve"> </w:t>
      </w:r>
      <w:r>
        <w:t>des</w:t>
      </w:r>
      <w:r w:rsidR="00A10216">
        <w:t xml:space="preserve"> </w:t>
      </w:r>
      <w:r>
        <w:t>produits</w:t>
      </w:r>
      <w:r w:rsidR="00A10216">
        <w:t xml:space="preserve"> </w:t>
      </w:r>
      <w:r>
        <w:t>ou</w:t>
      </w:r>
      <w:r w:rsidR="00A10216">
        <w:t xml:space="preserve"> </w:t>
      </w:r>
      <w:r>
        <w:t>services</w:t>
      </w:r>
      <w:r w:rsidR="00A10216">
        <w:t xml:space="preserve"> </w:t>
      </w:r>
      <w:r>
        <w:t>sur</w:t>
      </w:r>
      <w:r w:rsidR="00A10216">
        <w:t xml:space="preserve"> </w:t>
      </w:r>
      <w:r>
        <w:t>les</w:t>
      </w:r>
      <w:r w:rsidR="00A10216">
        <w:t xml:space="preserve"> </w:t>
      </w:r>
      <w:r>
        <w:t>ordinateurs</w:t>
      </w:r>
      <w:r w:rsidR="00A10216">
        <w:t xml:space="preserve"> </w:t>
      </w:r>
      <w:r>
        <w:t>de</w:t>
      </w:r>
      <w:r w:rsidR="00A10216">
        <w:t xml:space="preserve"> </w:t>
      </w:r>
      <w:r>
        <w:t>leurs</w:t>
      </w:r>
      <w:r w:rsidR="00A10216">
        <w:t xml:space="preserve"> </w:t>
      </w:r>
      <w:r>
        <w:t>victimes, d’utiliser illégalement les ressources des ordinateurs infectés afin de développer et de lancer des</w:t>
      </w:r>
      <w:r w:rsidR="00A10216">
        <w:t xml:space="preserve"> </w:t>
      </w:r>
      <w:r>
        <w:t>campagnes</w:t>
      </w:r>
      <w:r w:rsidR="00A10216">
        <w:t xml:space="preserve"> </w:t>
      </w:r>
      <w:r>
        <w:t>de</w:t>
      </w:r>
      <w:r w:rsidR="00A10216">
        <w:t xml:space="preserve"> </w:t>
      </w:r>
      <w:r>
        <w:t>pourriels</w:t>
      </w:r>
      <w:r w:rsidR="00A10216">
        <w:t xml:space="preserve"> </w:t>
      </w:r>
      <w:r>
        <w:t>(</w:t>
      </w:r>
      <w:proofErr w:type="spellStart"/>
      <w:r>
        <w:t>spams</w:t>
      </w:r>
      <w:proofErr w:type="spellEnd"/>
      <w:r>
        <w:t>),</w:t>
      </w:r>
      <w:r w:rsidR="00A10216">
        <w:t xml:space="preserve"> </w:t>
      </w:r>
      <w:r>
        <w:t>des</w:t>
      </w:r>
      <w:r w:rsidR="00A10216">
        <w:t xml:space="preserve"> </w:t>
      </w:r>
      <w:r>
        <w:t>attaques</w:t>
      </w:r>
      <w:r w:rsidR="00A10216">
        <w:t xml:space="preserve"> </w:t>
      </w:r>
      <w:r>
        <w:t>contre</w:t>
      </w:r>
      <w:r w:rsidR="00A10216">
        <w:t xml:space="preserve"> </w:t>
      </w:r>
      <w:r>
        <w:t>des</w:t>
      </w:r>
      <w:r w:rsidR="00A10216">
        <w:t xml:space="preserve"> </w:t>
      </w:r>
      <w:r>
        <w:t>réseaux</w:t>
      </w:r>
      <w:r w:rsidR="00A10216">
        <w:t xml:space="preserve"> </w:t>
      </w:r>
      <w:r>
        <w:t>distribués</w:t>
      </w:r>
      <w:r w:rsidR="00A10216">
        <w:t xml:space="preserve"> </w:t>
      </w:r>
      <w:r>
        <w:t>ou</w:t>
      </w:r>
      <w:r w:rsidR="00A10216">
        <w:t xml:space="preserve"> </w:t>
      </w:r>
      <w:r>
        <w:t xml:space="preserve">des opérations de chantage. </w:t>
      </w:r>
    </w:p>
    <w:p w:rsidR="00C02AAF" w:rsidRDefault="00A457D6" w:rsidP="00A457D6">
      <w:r>
        <w:t>Prolongement</w:t>
      </w:r>
      <w:r w:rsidR="00A10216">
        <w:t xml:space="preserve"> </w:t>
      </w:r>
      <w:r>
        <w:t>possible</w:t>
      </w:r>
      <w:r w:rsidR="00A10216">
        <w:t xml:space="preserve"> </w:t>
      </w:r>
      <w:r>
        <w:t>–</w:t>
      </w:r>
      <w:r w:rsidR="00A10216">
        <w:t xml:space="preserve"> </w:t>
      </w:r>
      <w:r>
        <w:t>débat :</w:t>
      </w:r>
      <w:r w:rsidR="00A10216">
        <w:t xml:space="preserve"> </w:t>
      </w:r>
      <w:r>
        <w:t>une</w:t>
      </w:r>
      <w:r w:rsidR="00A10216">
        <w:t xml:space="preserve"> </w:t>
      </w:r>
      <w:r>
        <w:t>banque</w:t>
      </w:r>
      <w:r w:rsidR="00A10216">
        <w:t xml:space="preserve"> </w:t>
      </w:r>
      <w:r>
        <w:t>victime</w:t>
      </w:r>
      <w:r w:rsidR="00A10216">
        <w:t xml:space="preserve"> </w:t>
      </w:r>
      <w:r>
        <w:t>d’une</w:t>
      </w:r>
      <w:r w:rsidR="00A10216">
        <w:t xml:space="preserve"> </w:t>
      </w:r>
      <w:proofErr w:type="spellStart"/>
      <w:r>
        <w:t>cyberattaque</w:t>
      </w:r>
      <w:proofErr w:type="spellEnd"/>
      <w:r w:rsidR="00A10216">
        <w:t xml:space="preserve"> </w:t>
      </w:r>
      <w:r>
        <w:t>est-elle responsable</w:t>
      </w:r>
      <w:r w:rsidR="00A10216">
        <w:t xml:space="preserve"> </w:t>
      </w:r>
      <w:r>
        <w:t>vis-à-vis</w:t>
      </w:r>
      <w:r w:rsidR="00A10216">
        <w:t xml:space="preserve"> </w:t>
      </w:r>
      <w:r>
        <w:t>de</w:t>
      </w:r>
      <w:r w:rsidR="00A10216">
        <w:t xml:space="preserve"> </w:t>
      </w:r>
      <w:r>
        <w:t>ses</w:t>
      </w:r>
      <w:r w:rsidR="00A10216">
        <w:t xml:space="preserve"> </w:t>
      </w:r>
      <w:r>
        <w:t>clients</w:t>
      </w:r>
      <w:r w:rsidR="00A10216">
        <w:t xml:space="preserve"> </w:t>
      </w:r>
      <w:r>
        <w:t>dont</w:t>
      </w:r>
      <w:r w:rsidR="00A10216">
        <w:t xml:space="preserve"> </w:t>
      </w:r>
      <w:r>
        <w:t>les</w:t>
      </w:r>
      <w:r w:rsidR="00A10216">
        <w:t xml:space="preserve"> </w:t>
      </w:r>
      <w:r>
        <w:t>données</w:t>
      </w:r>
      <w:r w:rsidR="00A10216">
        <w:t xml:space="preserve"> </w:t>
      </w:r>
      <w:r>
        <w:t>ont</w:t>
      </w:r>
      <w:r w:rsidR="00A10216">
        <w:t xml:space="preserve"> </w:t>
      </w:r>
      <w:r>
        <w:t>été</w:t>
      </w:r>
      <w:r w:rsidR="00A10216">
        <w:t xml:space="preserve"> </w:t>
      </w:r>
      <w:r>
        <w:t>dérobées</w:t>
      </w:r>
      <w:r w:rsidR="00A10216">
        <w:t xml:space="preserve"> </w:t>
      </w:r>
      <w:r>
        <w:t>et</w:t>
      </w:r>
      <w:r w:rsidR="00A10216">
        <w:t xml:space="preserve"> </w:t>
      </w:r>
      <w:r>
        <w:t>les</w:t>
      </w:r>
      <w:r w:rsidR="00A10216">
        <w:t xml:space="preserve"> </w:t>
      </w:r>
      <w:r>
        <w:t>comptes bancaires vidés ?</w:t>
      </w:r>
    </w:p>
    <w:sectPr w:rsidR="00C02AAF" w:rsidSect="00C05C7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457D6"/>
    <w:rsid w:val="005B18F6"/>
    <w:rsid w:val="007909B9"/>
    <w:rsid w:val="008C3A94"/>
    <w:rsid w:val="0097395B"/>
    <w:rsid w:val="00A10216"/>
    <w:rsid w:val="00A3548A"/>
    <w:rsid w:val="00A457D6"/>
    <w:rsid w:val="00BD3387"/>
    <w:rsid w:val="00C02AAF"/>
    <w:rsid w:val="00C05C76"/>
    <w:rsid w:val="00C12F09"/>
    <w:rsid w:val="00D20FAB"/>
    <w:rsid w:val="00DD09F6"/>
    <w:rsid w:val="00FC35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7696</Words>
  <Characters>42333</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KB-PI</dc:creator>
  <cp:lastModifiedBy>KB-PI</cp:lastModifiedBy>
  <cp:revision>2</cp:revision>
  <dcterms:created xsi:type="dcterms:W3CDTF">2019-12-06T14:43:00Z</dcterms:created>
  <dcterms:modified xsi:type="dcterms:W3CDTF">2019-12-06T15:13:00Z</dcterms:modified>
</cp:coreProperties>
</file>